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1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723981" w:rsidRPr="00D55186" w:rsidTr="00FD21C6">
        <w:trPr>
          <w:trHeight w:val="2340"/>
        </w:trPr>
        <w:tc>
          <w:tcPr>
            <w:tcW w:w="10031" w:type="dxa"/>
          </w:tcPr>
          <w:tbl>
            <w:tblPr>
              <w:tblpPr w:leftFromText="180" w:rightFromText="180" w:vertAnchor="page" w:horzAnchor="margin" w:tblpY="1141"/>
              <w:tblOverlap w:val="never"/>
              <w:tblW w:w="8647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3119"/>
              <w:gridCol w:w="2693"/>
            </w:tblGrid>
            <w:tr w:rsidR="00723981" w:rsidRPr="00723981" w:rsidTr="00FD21C6">
              <w:trPr>
                <w:trHeight w:val="851"/>
              </w:trPr>
              <w:tc>
                <w:tcPr>
                  <w:tcW w:w="2835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рассмотрено на засед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нии</w:t>
                  </w:r>
                  <w:r w:rsidR="002F5DD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МО_____________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№___ </w:t>
                  </w:r>
                </w:p>
                <w:p w:rsidR="00723981" w:rsidRPr="00723981" w:rsidRDefault="002F5DD7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«___»______</w:t>
                  </w:r>
                  <w:r w:rsidR="00723981"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__2024 г.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9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Зам. директора по УВР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С.А.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Темичева</w:t>
                  </w:r>
                  <w:proofErr w:type="spellEnd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693" w:type="dxa"/>
                </w:tcPr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МБОУ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ногородская</w:t>
                  </w:r>
                  <w:proofErr w:type="spellEnd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</w:t>
                  </w:r>
                </w:p>
                <w:p w:rsidR="00723981" w:rsidRPr="00723981" w:rsidRDefault="002F5DD7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</w:t>
                  </w:r>
                </w:p>
                <w:p w:rsidR="00723981" w:rsidRPr="00723981" w:rsidRDefault="00723981" w:rsidP="00FD21C6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И.В. </w:t>
                  </w:r>
                  <w:proofErr w:type="spellStart"/>
                  <w:r w:rsidRPr="007239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Шушин</w:t>
                  </w:r>
                  <w:proofErr w:type="spellEnd"/>
                </w:p>
              </w:tc>
            </w:tr>
          </w:tbl>
          <w:p w:rsidR="00723981" w:rsidRPr="00723981" w:rsidRDefault="00723981" w:rsidP="00F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98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723981" w:rsidRPr="00723981" w:rsidRDefault="00723981" w:rsidP="00FD21C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3981">
              <w:rPr>
                <w:rFonts w:ascii="Times New Roman" w:hAnsi="Times New Roman" w:cs="Times New Roman"/>
                <w:sz w:val="24"/>
                <w:szCs w:val="24"/>
              </w:rPr>
              <w:t>Лесногородская</w:t>
            </w:r>
            <w:proofErr w:type="spellEnd"/>
            <w:r w:rsidRPr="00723981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723981" w:rsidRPr="00723981" w:rsidRDefault="00723981" w:rsidP="00FD21C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981" w:rsidRPr="00A351F2" w:rsidRDefault="00723981" w:rsidP="007239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23981" w:rsidRPr="00A351F2" w:rsidRDefault="00723981" w:rsidP="00723981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К 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ЕЙ</w:t>
      </w:r>
      <w:r w:rsidRPr="000F791A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723981" w:rsidRPr="00DA411A" w:rsidRDefault="00723981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DA411A">
        <w:rPr>
          <w:rFonts w:ascii="Times New Roman" w:eastAsia="Times New Roman" w:hAnsi="Times New Roman" w:cs="Times New Roman"/>
          <w:b/>
          <w:caps/>
          <w:sz w:val="24"/>
          <w:szCs w:val="24"/>
        </w:rPr>
        <w:t>Элективного курса</w:t>
      </w:r>
    </w:p>
    <w:p w:rsidR="00723981" w:rsidRDefault="002F5DD7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«Практикум ЕГЭ</w:t>
      </w:r>
      <w:r w:rsidR="00F33D09">
        <w:rPr>
          <w:rFonts w:ascii="Times New Roman" w:eastAsia="Times New Roman" w:hAnsi="Times New Roman" w:cs="Times New Roman"/>
          <w:b/>
          <w:sz w:val="24"/>
          <w:szCs w:val="24"/>
        </w:rPr>
        <w:t xml:space="preserve"> по физике</w:t>
      </w:r>
      <w:bookmarkStart w:id="0" w:name="_GoBack"/>
      <w:bookmarkEnd w:id="0"/>
      <w:r w:rsidR="00723981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723981" w:rsidRDefault="002F5DD7" w:rsidP="00723981">
      <w:pPr>
        <w:tabs>
          <w:tab w:val="left" w:pos="142"/>
        </w:tabs>
        <w:autoSpaceDE w:val="0"/>
        <w:autoSpaceDN w:val="0"/>
        <w:adjustRightInd w:val="0"/>
        <w:spacing w:after="0" w:line="360" w:lineRule="auto"/>
        <w:ind w:right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(инженерный</w:t>
      </w:r>
      <w:r w:rsidR="0072398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723981" w:rsidRPr="000F791A" w:rsidRDefault="002F5DD7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«ББ</w:t>
      </w:r>
      <w:r w:rsidR="00723981">
        <w:rPr>
          <w:rFonts w:ascii="Times New Roman" w:hAnsi="Times New Roman" w:cs="Times New Roman"/>
          <w:b/>
          <w:sz w:val="24"/>
          <w:szCs w:val="24"/>
        </w:rPr>
        <w:t>» класс</w:t>
      </w:r>
    </w:p>
    <w:p w:rsidR="00723981" w:rsidRPr="000F791A" w:rsidRDefault="00723981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spacing w:before="33" w:after="3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3981" w:rsidRPr="000F791A" w:rsidRDefault="00723981" w:rsidP="00723981">
      <w:pPr>
        <w:tabs>
          <w:tab w:val="left" w:pos="142"/>
        </w:tabs>
        <w:spacing w:after="0"/>
        <w:ind w:firstLine="6237"/>
        <w:jc w:val="right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723981" w:rsidRDefault="002F5DD7" w:rsidP="0072398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Составитель: учитель физики</w:t>
      </w:r>
      <w:r w:rsidR="00723981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723981" w:rsidRPr="000F791A" w:rsidRDefault="002F5DD7" w:rsidP="00723981">
      <w:pPr>
        <w:tabs>
          <w:tab w:val="left" w:pos="142"/>
        </w:tabs>
        <w:spacing w:after="0" w:line="322" w:lineRule="exact"/>
        <w:ind w:right="1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ar-SA"/>
        </w:rPr>
        <w:t>Макейкина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Ю.И</w:t>
      </w:r>
      <w:r w:rsidR="00723981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</w:p>
    <w:p w:rsidR="00723981" w:rsidRDefault="00723981" w:rsidP="00723981">
      <w:pPr>
        <w:tabs>
          <w:tab w:val="left" w:pos="5430"/>
        </w:tabs>
        <w:spacing w:line="360" w:lineRule="auto"/>
        <w:rPr>
          <w:rFonts w:ascii="Times New Roman" w:hAnsi="Times New Roman" w:cs="Times New Roman"/>
          <w:b/>
          <w:caps/>
          <w:sz w:val="24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</w:p>
    <w:p w:rsidR="00723981" w:rsidRPr="000F791A" w:rsidRDefault="00723981" w:rsidP="00723981">
      <w:pPr>
        <w:tabs>
          <w:tab w:val="left" w:pos="5430"/>
        </w:tabs>
        <w:spacing w:line="360" w:lineRule="auto"/>
        <w:jc w:val="center"/>
        <w:rPr>
          <w:rFonts w:ascii="Times New Roman" w:hAnsi="Times New Roman" w:cs="Times New Roman"/>
          <w:b/>
          <w:caps/>
          <w:sz w:val="20"/>
          <w:szCs w:val="24"/>
          <w:lang w:eastAsia="ar-SA"/>
        </w:rPr>
      </w:pPr>
      <w:r>
        <w:rPr>
          <w:rFonts w:ascii="Times New Roman" w:hAnsi="Times New Roman" w:cs="Times New Roman"/>
          <w:b/>
          <w:caps/>
          <w:sz w:val="20"/>
          <w:szCs w:val="24"/>
          <w:lang w:eastAsia="ar-SA"/>
        </w:rPr>
        <w:t>Одинцово 2024</w:t>
      </w:r>
    </w:p>
    <w:p w:rsidR="00723981" w:rsidRDefault="00723981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723981" w:rsidRPr="00534AD0" w:rsidRDefault="00723981" w:rsidP="00534AD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Предлагаемый элективный курс предназначен для учащихся 10 класса и рассчитан</w:t>
      </w:r>
      <w:r w:rsid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в неделю 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34 часа</w:t>
      </w:r>
      <w:r w:rsid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соответствует </w:t>
      </w:r>
      <w:r w:rsidR="00534AD0"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="00534AD0"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ниям Федерального </w:t>
      </w:r>
      <w:r w:rsidR="00534AD0"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образовательного стандарта среднего общего образования.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Элективный курс  у</w:t>
      </w:r>
      <w:r w:rsid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глубляет базовые знания  по физике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направлен на формирование и развитие основных учебных компетен</w:t>
      </w:r>
      <w:r w:rsid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 в ходе решения физических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Концепция программы курса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заключается в том, что её разработка связ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  разработкой системы специализированной подготовки (профильного обучения) в старших классах и направлено на реализацию  личностно - ор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ентированного процесса, при котором максимально учитываются интересы, склонности, и способности старшеклассников. Основной акцент  курса  ст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вится не на  приоритете содержания, а  на приоритете освоения учащимися способов действий, не нанося ущерб самому содержанию, т.е. развитию предметных и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компетенций, что находит отражение в ко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трольно-измерительных материалах ЕГЭ.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данного элективного курса подкрепляется практической значимостью изучаемых тем, что способствует повышению интереса к п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знанию физики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ориентирует на выбор профиля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дальнейшей профорие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тации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складывается первое представление о творческой научно-исследовательской деятельности, накапливаются умения самосто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 расширять знания.</w:t>
      </w:r>
    </w:p>
    <w:p w:rsidR="00605D92" w:rsidRPr="00723981" w:rsidRDefault="00723981" w:rsidP="00605D92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</w:t>
      </w:r>
      <w:r w:rsid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мения решать  задачи по физике</w:t>
      </w:r>
      <w:r w:rsid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605D92" w:rsidRP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служит одним из средств овладения системой научных знаний по тому или иному учебному предмету</w:t>
      </w:r>
      <w:r w:rsid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велика его роль при обучении физике, где задачи выст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пают действенным средством формирования основополагающих физических знаний и умений. В процессе решения обучающиеся овладевают методами исследования различных явлений природы, знакомятся с новыми прогре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сивными идеями и взглядами, с открытиями отечественных ученых, с дост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A036C"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жениями отечественной науки и техники, с новыми профессиями. </w:t>
      </w:r>
    </w:p>
    <w:p w:rsid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важность в не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прерывном  образовании  приобретают  вопр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  самостоятельной  работы  учащихся, умение  мыслить  самостоятел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 и  находить  решение.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Создаются  условия  для  индивидуальной и  групповой  форм  деятел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 учащихся.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Особенностями  программы курса  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тесная связь его содерж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с уроками физики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 соответствие  требованиям  </w:t>
      </w:r>
      <w:r w:rsidR="006F4A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ФОП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Подбор матери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лов для занятий осуществляется на основе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ориентирова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заданий, направленных на   развитие  трёх уровней </w:t>
      </w:r>
      <w:proofErr w:type="spell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обученности</w:t>
      </w:r>
      <w:proofErr w:type="spell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репр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дуктивного, прикладного  и творческого.</w:t>
      </w:r>
    </w:p>
    <w:p w:rsidR="00723981" w:rsidRPr="00723981" w:rsidRDefault="00CA036C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курса являю</w:t>
      </w:r>
      <w:r w:rsidR="00723981"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тся: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интересов, интеллектуальных и творческих спосо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бностей в процессе решения физи</w:t>
      </w: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ческих задач и самостоятельного пр</w:t>
      </w: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обретения новых знаний;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полученных в основном курсе знаний и умений;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формирование представителей о постановке, классификаций, приемах и методах решения физических задач;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применять знания по физике для объяснения явлений природы, свойств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вещества, решения физических за</w:t>
      </w: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дач, самостоятельного приобретения и оценки новой информации физического содержания.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курса: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углубление и систематизация знаний учащихся;</w:t>
      </w:r>
    </w:p>
    <w:p w:rsidR="00CA036C" w:rsidRPr="00CA036C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усвоение учащимися общих алгоритмов решения задач;</w:t>
      </w:r>
    </w:p>
    <w:p w:rsidR="00723981" w:rsidRPr="00723981" w:rsidRDefault="00CA036C" w:rsidP="00CA036C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03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овладение основными методами решения задач.         </w:t>
      </w:r>
    </w:p>
    <w:p w:rsidR="00723981" w:rsidRPr="004C65CD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C6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Благодаря  </w:t>
      </w:r>
      <w:r w:rsidR="00CA036C" w:rsidRPr="004C6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элективному  курсу  по  физике</w:t>
      </w:r>
      <w:r w:rsidRPr="004C6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выполняется несколько фун</w:t>
      </w:r>
      <w:r w:rsidRPr="004C6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</w:t>
      </w:r>
      <w:r w:rsidRPr="004C65C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ций:</w:t>
      </w:r>
    </w:p>
    <w:p w:rsidR="00723981" w:rsidRPr="00723981" w:rsidRDefault="00CA036C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Курс </w:t>
      </w:r>
      <w:r w:rsidR="00723981"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помогает закрепить и углубить уровень знаний учащих</w:t>
      </w:r>
      <w:r w:rsidR="00605D92"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по ф</w:t>
      </w:r>
      <w:r w:rsidR="00605D92"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5D92"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>зике</w:t>
      </w:r>
      <w:r w:rsidR="00723981" w:rsidRPr="004C65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применить </w:t>
      </w:r>
      <w:r w:rsid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знания для решения физических</w:t>
      </w:r>
      <w:r w:rsidR="00723981"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</w:t>
      </w:r>
      <w:r w:rsidR="00605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повышенного уровня</w:t>
      </w:r>
      <w:r w:rsidR="00723981"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Осуществляется личностно-ориентированный подход в обучении. То есть учитываются индивидуальные склонности и способности учащихся и создаются условия для обучения их в соответствии с профессиональными интересами.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  прохождения программы элективного курса:</w:t>
      </w:r>
    </w:p>
    <w:p w:rsidR="00723981" w:rsidRPr="00723981" w:rsidRDefault="00723981" w:rsidP="00723981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/>
          <w:bCs/>
          <w:color w:val="366091"/>
          <w:kern w:val="36"/>
          <w:sz w:val="28"/>
          <w:szCs w:val="28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kern w:val="36"/>
          <w:sz w:val="28"/>
          <w:szCs w:val="28"/>
          <w:lang w:eastAsia="ru-RU"/>
        </w:rPr>
        <w:t>Учащиеся должны знать:</w:t>
      </w:r>
    </w:p>
    <w:p w:rsidR="00723981" w:rsidRPr="001C63D3" w:rsidRDefault="00534AD0" w:rsidP="00723981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23981"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лгоритмы решения задач базового и повышенного уровня сложности.</w:t>
      </w:r>
    </w:p>
    <w:p w:rsidR="001C63D3" w:rsidRPr="001C63D3" w:rsidRDefault="001C63D3" w:rsidP="001C63D3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элементы разделов механика, кинематика и  динамика, с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з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сохране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молекулярная физика, с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троение и свойства газов, жидкостей и твер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 тел, о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сновы термодина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мики и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электрод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намики, з</w:t>
      </w:r>
      <w:r w:rsidRPr="001C63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аконы постоянного электрического тока.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физическое явление;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проговаривать вслух решение;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полученный ответ;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классифицировать предложенную задачу;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составлять простейших задачи;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последовательно выполнять и проговаривать этапы решения задачи      </w:t>
      </w:r>
    </w:p>
    <w:p w:rsidR="00B115AD" w:rsidRPr="00B115AD" w:rsidRDefault="00B115AD" w:rsidP="00B115A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трудности;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рациональный способ решения задачи;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решать комбинированные задачи;</w:t>
      </w:r>
    </w:p>
    <w:p w:rsidR="00B115AD" w:rsidRPr="00534AD0" w:rsidRDefault="00B115AD" w:rsidP="00534AD0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владеть различными методами решения задач:   </w:t>
      </w:r>
      <w:proofErr w:type="gramStart"/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аналитическим</w:t>
      </w:r>
      <w:proofErr w:type="gramEnd"/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B115AD" w:rsidRPr="00B115AD" w:rsidRDefault="00B115AD" w:rsidP="00B115AD">
      <w:pPr>
        <w:widowControl w:val="0"/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5A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графическим, экспериментальным и т.д.;</w:t>
      </w:r>
    </w:p>
    <w:p w:rsidR="00B115AD" w:rsidRPr="00534AD0" w:rsidRDefault="00B115AD" w:rsidP="00534AD0">
      <w:pPr>
        <w:pStyle w:val="a3"/>
        <w:numPr>
          <w:ilvl w:val="0"/>
          <w:numId w:val="8"/>
        </w:numPr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методами самоконтроля и самооценки.</w:t>
      </w:r>
    </w:p>
    <w:p w:rsidR="00723981" w:rsidRPr="00534AD0" w:rsidRDefault="00723981" w:rsidP="00534AD0">
      <w:pPr>
        <w:pStyle w:val="a3"/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пособиями, справочной литературой, </w:t>
      </w:r>
      <w:proofErr w:type="gramStart"/>
      <w:r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534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23981" w:rsidRPr="00723981" w:rsidRDefault="00723981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F3F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программы элективного курса включает 3  основные разд</w:t>
      </w:r>
      <w:r w:rsidRPr="00CF3F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3FD4">
        <w:rPr>
          <w:rFonts w:ascii="Times New Roman" w:eastAsia="Times New Roman" w:hAnsi="Times New Roman" w:cs="Times New Roman"/>
          <w:sz w:val="28"/>
          <w:szCs w:val="28"/>
          <w:lang w:eastAsia="ru-RU"/>
        </w:rPr>
        <w:t>ла: решение</w:t>
      </w:r>
      <w:r w:rsidR="00CF3FD4" w:rsidRPr="00CF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задач по механике, решение  задач по молекулярной физике</w:t>
      </w:r>
      <w:r w:rsidRPr="00CF3F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  задач </w:t>
      </w:r>
      <w:r w:rsidR="00CF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электричеству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данные разделы делятся на темы, и каждая 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тема элективного курса явля</w:t>
      </w:r>
      <w:r w:rsidR="00CF3F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продолжением курса физики</w:t>
      </w:r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Элективный ку</w:t>
      </w:r>
      <w:proofErr w:type="gramStart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 вкл</w:t>
      </w:r>
      <w:proofErr w:type="gramEnd"/>
      <w:r w:rsidRPr="007239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ючает теоретические занятия и практикумы по решению задач.</w:t>
      </w:r>
    </w:p>
    <w:p w:rsidR="00723981" w:rsidRPr="00723981" w:rsidRDefault="00723981" w:rsidP="007239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39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II. СОДЕРЖАНИЕ ЭЛЕКТИВНОГО КУРСА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4FF">
        <w:rPr>
          <w:rFonts w:ascii="Times New Roman" w:eastAsia="Calibri" w:hAnsi="Times New Roman" w:cs="Times New Roman"/>
          <w:b/>
          <w:sz w:val="28"/>
          <w:szCs w:val="28"/>
        </w:rPr>
        <w:t>1.Вводное занятие1ч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C34FF">
        <w:rPr>
          <w:rFonts w:ascii="Times New Roman" w:eastAsia="Calibri" w:hAnsi="Times New Roman" w:cs="Times New Roman"/>
          <w:b/>
          <w:sz w:val="28"/>
          <w:szCs w:val="28"/>
        </w:rPr>
        <w:t>2. Теоретические основы общего подхода к решению произвольной зад</w:t>
      </w:r>
      <w:r w:rsidRPr="00BC34FF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BC34FF">
        <w:rPr>
          <w:rFonts w:ascii="Times New Roman" w:eastAsia="Calibri" w:hAnsi="Times New Roman" w:cs="Times New Roman"/>
          <w:b/>
          <w:sz w:val="28"/>
          <w:szCs w:val="28"/>
        </w:rPr>
        <w:t>чи по физике  (2ч).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-классификация задач по физике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 умение представлять условие задачи, делать рисунки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-общие методы решения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-этапы решения поставленной задачи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 правильность оформления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 правильность оформления справочного материала.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умение представлять условие задачи, делать рисунки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-схема решения качественных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-простые качественные задачи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-сложные качественные задачи как совокупность или комбинация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нескольких простых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-решение стандартных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-решение комбинированных задач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-решение нестандартных задач.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 задачи на чтение графиков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-задачи на построение графика движения.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-определение физической величины по её геометрическому смыслу.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Самостоятельная работа учащихся: Составление таблицы по классификации и типам задач с использованием задачников, оформление, решение данной задачи (каждому учащемуся дается индивидуальное задание на карточке по выбору учителя), решение задания на выделенные виды деятельности.  П</w:t>
      </w:r>
      <w:r w:rsidRPr="00BC34FF">
        <w:rPr>
          <w:rFonts w:ascii="Times New Roman" w:eastAsia="Calibri" w:hAnsi="Times New Roman" w:cs="Times New Roman"/>
          <w:sz w:val="28"/>
          <w:szCs w:val="28"/>
        </w:rPr>
        <w:t>о</w:t>
      </w:r>
      <w:r w:rsidRPr="00BC34FF">
        <w:rPr>
          <w:rFonts w:ascii="Times New Roman" w:eastAsia="Calibri" w:hAnsi="Times New Roman" w:cs="Times New Roman"/>
          <w:sz w:val="28"/>
          <w:szCs w:val="28"/>
        </w:rPr>
        <w:t>становка качественной задачи и составление схемы ее решения. Построение цепи умозаключений для решения сложной качественной задачи.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Механика (19ч)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Кинематика. Динамика. Статика. Законы сохранения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-решение задач по теме «Относительность движения, движение </w:t>
      </w:r>
      <w:proofErr w:type="gramStart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прямой, по    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окружности».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качественных задач.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постановка задачи при чтении графика, составление уравнения движения.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-решение задач по «Динамике». </w:t>
      </w:r>
      <w:proofErr w:type="gramStart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Движение тела под действием нескольких сил по  </w:t>
      </w:r>
      <w:proofErr w:type="gramEnd"/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вертикали, по прямой, по наклонной).</w:t>
      </w:r>
      <w:proofErr w:type="gramEnd"/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условия равновесия тел.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использование законов сохранения в механике.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физической величины по её геометрическому смыслу.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применение производной при расчете основных характеристик движения.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Самостоятельная работа: Решение задач по теме «Механика», составить тест.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4. Молекулярная физика. Термодинамика.(5 ч)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качественных задач по теме «Основы МКТ».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аналитических задач по темам «Основное уравнение МКТ. Осно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уравнение состояния идеального газа. </w:t>
      </w:r>
      <w:proofErr w:type="spellStart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Изопроцессы</w:t>
      </w:r>
      <w:proofErr w:type="spellEnd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Работа газа. Вну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ренняя энергия. Первое и второе начала термодинамики. Применение перв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начала  термодинамики к </w:t>
      </w:r>
      <w:proofErr w:type="spellStart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изопроцессам</w:t>
      </w:r>
      <w:proofErr w:type="spellEnd"/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Адиабатный процесс. Теплоемк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сти. Циклы»,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-задачи на чтение графиков.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-задачи на построение графика физического процесса, изображение графика процесса  в других координатах.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максимального и минимального значения функции.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-определение физической величины по её геометрическому смыслу.  Сам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стоятельная работа: Решение качественных задач. Применение аналитич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метода при решении задач по теме «Молекулярная физика. Термод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намика».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Электричество (6ч)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  качественных и аналитических задач по теме «Электростатика»,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поля точечного заряда, тонкой заряженной нити, заряженной плоскости.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-графическое изображение электростатических полей, расчет напряженности, потенциала, работы  электростатического поля.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-решение качественных и аналитических задач по теме «Законы постоянного тока»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-расчет электрических цепей (параллельного, последовательного соединений, использование правил Кирхгофа), закон Джоуля - Ленца.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качественные задачи по теме «Электрический ток в различных средах»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Самостоятельная работа: Решение качественных задач. Решение задач по теме «Электростатика. Законы постоянного тока. Ток в различных средах». Определение общего сопротивления  электрической цепи при смешанном с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BC3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единении проводников. Определение КПД бытового электронагревательного прибора. Изготовление полупроводникового термометра.</w:t>
      </w:r>
    </w:p>
    <w:p w:rsidR="00BC34FF" w:rsidRPr="00BC34FF" w:rsidRDefault="00BC34FF" w:rsidP="00BC34F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C34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Итоговое занятие 1ч</w:t>
      </w:r>
    </w:p>
    <w:p w:rsidR="00BC34FF" w:rsidRPr="00BC34FF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34FF" w:rsidRPr="00BC34FF" w:rsidRDefault="00BC34FF" w:rsidP="00BC34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C34FF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</w:t>
      </w:r>
    </w:p>
    <w:p w:rsidR="00BC34FF" w:rsidRPr="00BC34FF" w:rsidRDefault="00BC34FF" w:rsidP="00BC34F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Технические средства: компьютер, проектор, цифровая лаборатория «Точка роста», оборудование для выполнения лабораторных работ по физике.</w:t>
      </w:r>
    </w:p>
    <w:p w:rsidR="00BC34FF" w:rsidRPr="00BC34FF" w:rsidRDefault="00BC34FF" w:rsidP="00BC34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34FF" w:rsidRPr="00BC34FF" w:rsidRDefault="00BC34FF" w:rsidP="00BC34FF">
      <w:pPr>
        <w:spacing w:after="0" w:line="240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C34FF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BC34FF" w:rsidRPr="00BC34FF" w:rsidRDefault="00BC34FF" w:rsidP="00BC34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 xml:space="preserve">«Физика 10»,Мякишев Г.Я., </w:t>
      </w:r>
      <w:proofErr w:type="spellStart"/>
      <w:r w:rsidRPr="00BC34FF">
        <w:rPr>
          <w:rFonts w:ascii="Times New Roman" w:eastAsia="Calibri" w:hAnsi="Times New Roman" w:cs="Times New Roman"/>
          <w:sz w:val="28"/>
          <w:szCs w:val="28"/>
        </w:rPr>
        <w:t>Буховцев</w:t>
      </w:r>
      <w:proofErr w:type="spellEnd"/>
      <w:r w:rsidRPr="00BC34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C34FF">
        <w:rPr>
          <w:rFonts w:ascii="Times New Roman" w:eastAsia="Calibri" w:hAnsi="Times New Roman" w:cs="Times New Roman"/>
          <w:sz w:val="28"/>
          <w:szCs w:val="28"/>
        </w:rPr>
        <w:t>Б.Б.,Сотский</w:t>
      </w:r>
      <w:proofErr w:type="spellEnd"/>
      <w:r w:rsidRPr="00BC34FF">
        <w:rPr>
          <w:rFonts w:ascii="Times New Roman" w:eastAsia="Calibri" w:hAnsi="Times New Roman" w:cs="Times New Roman"/>
          <w:sz w:val="28"/>
          <w:szCs w:val="28"/>
        </w:rPr>
        <w:t xml:space="preserve"> Н.Н.М.: Просвещ</w:t>
      </w:r>
      <w:r w:rsidRPr="00BC34FF">
        <w:rPr>
          <w:rFonts w:ascii="Times New Roman" w:eastAsia="Calibri" w:hAnsi="Times New Roman" w:cs="Times New Roman"/>
          <w:sz w:val="28"/>
          <w:szCs w:val="28"/>
        </w:rPr>
        <w:t>е</w:t>
      </w:r>
      <w:r w:rsidRPr="00BC34FF">
        <w:rPr>
          <w:rFonts w:ascii="Times New Roman" w:eastAsia="Calibri" w:hAnsi="Times New Roman" w:cs="Times New Roman"/>
          <w:sz w:val="28"/>
          <w:szCs w:val="28"/>
        </w:rPr>
        <w:t>ние, 2023.</w:t>
      </w:r>
    </w:p>
    <w:p w:rsidR="00BC34FF" w:rsidRPr="00BC34FF" w:rsidRDefault="00BC34FF" w:rsidP="00BC34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C34FF">
        <w:rPr>
          <w:rFonts w:ascii="Times New Roman" w:eastAsia="Calibri" w:hAnsi="Times New Roman" w:cs="Times New Roman"/>
          <w:sz w:val="28"/>
          <w:szCs w:val="28"/>
        </w:rPr>
        <w:t>Рымкевич</w:t>
      </w:r>
      <w:proofErr w:type="spellEnd"/>
      <w:r w:rsidRPr="00BC34FF">
        <w:rPr>
          <w:rFonts w:ascii="Times New Roman" w:eastAsia="Calibri" w:hAnsi="Times New Roman" w:cs="Times New Roman"/>
          <w:sz w:val="28"/>
          <w:szCs w:val="28"/>
        </w:rPr>
        <w:t xml:space="preserve"> А.П. Сборник задач по физике. 10 – 11 класс. – М..: Дрофа, 2023.</w:t>
      </w:r>
    </w:p>
    <w:p w:rsidR="00BC34FF" w:rsidRPr="00BC34FF" w:rsidRDefault="00BC34FF" w:rsidP="00BC34F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34FF">
        <w:rPr>
          <w:rFonts w:ascii="Times New Roman" w:eastAsia="Calibri" w:hAnsi="Times New Roman" w:cs="Times New Roman"/>
          <w:sz w:val="28"/>
          <w:szCs w:val="28"/>
        </w:rPr>
        <w:t>Марон А.Е., Марон Е.А. Физика. Дидактические материалы. 10 -11класс. – М.: Дрофа, 2023.</w:t>
      </w:r>
    </w:p>
    <w:p w:rsidR="00BC34FF" w:rsidRPr="00BC34FF" w:rsidRDefault="00BC34FF" w:rsidP="00BC34FF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FF">
        <w:rPr>
          <w:rFonts w:ascii="Times New Roman" w:hAnsi="Times New Roman" w:cs="Times New Roman"/>
          <w:b/>
          <w:sz w:val="28"/>
          <w:szCs w:val="28"/>
        </w:rPr>
        <w:lastRenderedPageBreak/>
        <w:t>Интернет-ресурсы</w:t>
      </w:r>
    </w:p>
    <w:p w:rsidR="00BC34FF" w:rsidRDefault="00BC34FF" w:rsidP="00BC34F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4FF">
        <w:rPr>
          <w:rFonts w:ascii="Times New Roman" w:hAnsi="Times New Roman" w:cs="Times New Roman"/>
          <w:sz w:val="28"/>
          <w:szCs w:val="28"/>
        </w:rPr>
        <w:t xml:space="preserve">1. Виртуальный физмат-класс </w:t>
      </w:r>
      <w:hyperlink r:id="rId6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http://www.fizmatklass.ru/</w:t>
        </w:r>
      </w:hyperlink>
    </w:p>
    <w:p w:rsidR="00BC34FF" w:rsidRDefault="00BC34FF" w:rsidP="00BC34F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4FF">
        <w:rPr>
          <w:rFonts w:ascii="Times New Roman" w:hAnsi="Times New Roman" w:cs="Times New Roman"/>
          <w:sz w:val="28"/>
          <w:szCs w:val="28"/>
        </w:rPr>
        <w:t xml:space="preserve"> 2. Квант: научно-популярный физико-математический журнал </w:t>
      </w:r>
      <w:hyperlink r:id="rId7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http://kvant.mccme.ru</w:t>
        </w:r>
      </w:hyperlink>
      <w:r w:rsidRPr="00BC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FF" w:rsidRDefault="00BC34FF" w:rsidP="00BC3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C34FF">
        <w:rPr>
          <w:rFonts w:ascii="Times New Roman" w:hAnsi="Times New Roman" w:cs="Times New Roman"/>
          <w:sz w:val="28"/>
          <w:szCs w:val="28"/>
        </w:rPr>
        <w:t xml:space="preserve">3. Коллекция «Естественнонаучные эксперименты»: физика </w:t>
      </w:r>
      <w:hyperlink r:id="rId8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http://experiment.edu.ru</w:t>
        </w:r>
      </w:hyperlink>
      <w:r w:rsidRPr="00BC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FF" w:rsidRDefault="00BC34FF" w:rsidP="00BC34F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34FF">
        <w:rPr>
          <w:rFonts w:ascii="Times New Roman" w:hAnsi="Times New Roman" w:cs="Times New Roman"/>
          <w:sz w:val="28"/>
          <w:szCs w:val="28"/>
        </w:rPr>
        <w:t xml:space="preserve">4. Мир физики: физический эксперимент http://demo.home.nov.ru </w:t>
      </w:r>
    </w:p>
    <w:p w:rsidR="00BC34FF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4FF">
        <w:rPr>
          <w:rFonts w:ascii="Times New Roman" w:hAnsi="Times New Roman" w:cs="Times New Roman"/>
          <w:sz w:val="28"/>
          <w:szCs w:val="28"/>
        </w:rPr>
        <w:t xml:space="preserve">5. Обучающие трехуровневые тесты по физике: сайт В.И. </w:t>
      </w:r>
      <w:proofErr w:type="spellStart"/>
      <w:r w:rsidRPr="00BC34FF">
        <w:rPr>
          <w:rFonts w:ascii="Times New Roman" w:hAnsi="Times New Roman" w:cs="Times New Roman"/>
          <w:sz w:val="28"/>
          <w:szCs w:val="28"/>
        </w:rPr>
        <w:t>Регельмана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http://www.physics-regelman.com</w:t>
        </w:r>
      </w:hyperlink>
    </w:p>
    <w:p w:rsidR="00BC34FF" w:rsidRDefault="00BC34FF" w:rsidP="00BC34F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4FF">
        <w:rPr>
          <w:rFonts w:ascii="Times New Roman" w:hAnsi="Times New Roman" w:cs="Times New Roman"/>
          <w:sz w:val="28"/>
          <w:szCs w:val="28"/>
        </w:rPr>
        <w:t xml:space="preserve"> 6. «</w:t>
      </w:r>
      <w:proofErr w:type="spellStart"/>
      <w:r w:rsidRPr="00BC34FF">
        <w:rPr>
          <w:rFonts w:ascii="Times New Roman" w:hAnsi="Times New Roman" w:cs="Times New Roman"/>
          <w:sz w:val="28"/>
          <w:szCs w:val="28"/>
        </w:rPr>
        <w:t>ФизМат</w:t>
      </w:r>
      <w:proofErr w:type="spellEnd"/>
      <w:r w:rsidRPr="00BC34FF">
        <w:rPr>
          <w:rFonts w:ascii="Times New Roman" w:hAnsi="Times New Roman" w:cs="Times New Roman"/>
          <w:sz w:val="28"/>
          <w:szCs w:val="28"/>
        </w:rPr>
        <w:t xml:space="preserve"> Банк»: система поиска решений задач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http://fizmatbank.ru/</w:t>
        </w:r>
      </w:hyperlink>
      <w:r w:rsidRPr="00BC34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34FF" w:rsidRDefault="00BC34FF" w:rsidP="00BC34F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C34FF">
        <w:rPr>
          <w:rFonts w:ascii="Times New Roman" w:hAnsi="Times New Roman" w:cs="Times New Roman"/>
          <w:sz w:val="28"/>
          <w:szCs w:val="28"/>
        </w:rPr>
        <w:t>7. «</w:t>
      </w:r>
      <w:proofErr w:type="spellStart"/>
      <w:r w:rsidRPr="00BC34FF">
        <w:rPr>
          <w:rFonts w:ascii="Times New Roman" w:hAnsi="Times New Roman" w:cs="Times New Roman"/>
          <w:sz w:val="28"/>
          <w:szCs w:val="28"/>
        </w:rPr>
        <w:t>Физ</w:t>
      </w:r>
      <w:proofErr w:type="spellEnd"/>
      <w:r w:rsidRPr="00BC34FF">
        <w:rPr>
          <w:rFonts w:ascii="Times New Roman" w:hAnsi="Times New Roman" w:cs="Times New Roman"/>
          <w:sz w:val="28"/>
          <w:szCs w:val="28"/>
        </w:rPr>
        <w:t>-Мат класс»: образовательный проект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F653F">
          <w:rPr>
            <w:rStyle w:val="a4"/>
            <w:rFonts w:ascii="Times New Roman" w:hAnsi="Times New Roman" w:cs="Times New Roman"/>
            <w:sz w:val="28"/>
            <w:szCs w:val="28"/>
          </w:rPr>
          <w:t>http://fmclass.ru/</w:t>
        </w:r>
      </w:hyperlink>
    </w:p>
    <w:p w:rsidR="00BC34FF" w:rsidRPr="00F33D09" w:rsidRDefault="00BC34FF" w:rsidP="00BC34F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FF">
        <w:rPr>
          <w:rFonts w:ascii="Times New Roman" w:hAnsi="Times New Roman" w:cs="Times New Roman"/>
          <w:sz w:val="28"/>
          <w:szCs w:val="28"/>
        </w:rPr>
        <w:t xml:space="preserve"> 8. Задачи по физике с решениями и ответами. </w:t>
      </w:r>
      <w:r w:rsidRPr="00F33D09">
        <w:rPr>
          <w:rFonts w:ascii="Times New Roman" w:hAnsi="Times New Roman" w:cs="Times New Roman"/>
          <w:sz w:val="28"/>
          <w:szCs w:val="28"/>
          <w:lang w:val="en-US"/>
        </w:rPr>
        <w:t xml:space="preserve">AFPortal.ru. </w:t>
      </w:r>
      <w:hyperlink r:id="rId12" w:history="1">
        <w:r w:rsidRPr="00F33D0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http://afportal.ru/physics/task</w:t>
        </w:r>
      </w:hyperlink>
      <w:r w:rsidRPr="00F3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33D09">
        <w:rPr>
          <w:rFonts w:ascii="Times New Roman" w:hAnsi="Times New Roman" w:cs="Times New Roman"/>
          <w:sz w:val="28"/>
          <w:szCs w:val="28"/>
          <w:lang w:val="en-US"/>
        </w:rPr>
        <w:t>9. «</w:t>
      </w:r>
      <w:r w:rsidRPr="00BC34FF">
        <w:rPr>
          <w:rFonts w:ascii="Times New Roman" w:hAnsi="Times New Roman" w:cs="Times New Roman"/>
          <w:sz w:val="28"/>
          <w:szCs w:val="28"/>
        </w:rPr>
        <w:t>РЕШУ</w:t>
      </w:r>
      <w:r w:rsidRPr="00F33D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C34FF">
        <w:rPr>
          <w:rFonts w:ascii="Times New Roman" w:hAnsi="Times New Roman" w:cs="Times New Roman"/>
          <w:sz w:val="28"/>
          <w:szCs w:val="28"/>
        </w:rPr>
        <w:t>ЕГЭ</w:t>
      </w:r>
      <w:r w:rsidRPr="00F33D09">
        <w:rPr>
          <w:rFonts w:ascii="Times New Roman" w:hAnsi="Times New Roman" w:cs="Times New Roman"/>
          <w:sz w:val="28"/>
          <w:szCs w:val="28"/>
          <w:lang w:val="en-US"/>
        </w:rPr>
        <w:t xml:space="preserve">»: </w:t>
      </w:r>
      <w:r w:rsidRPr="00BC34FF">
        <w:rPr>
          <w:rFonts w:ascii="Times New Roman" w:hAnsi="Times New Roman" w:cs="Times New Roman"/>
          <w:sz w:val="28"/>
          <w:szCs w:val="28"/>
        </w:rPr>
        <w:t>физика</w:t>
      </w:r>
      <w:r w:rsidRPr="00F33D09">
        <w:rPr>
          <w:rFonts w:ascii="Times New Roman" w:hAnsi="Times New Roman" w:cs="Times New Roman"/>
          <w:sz w:val="28"/>
          <w:szCs w:val="28"/>
          <w:lang w:val="en-US"/>
        </w:rPr>
        <w:t>.phys.reshuege.ru</w:t>
      </w: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BC34FF" w:rsidRPr="00F33D09" w:rsidRDefault="00BC34FF" w:rsidP="0072398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</w:p>
    <w:p w:rsidR="004E4CB6" w:rsidRPr="00F33D09" w:rsidRDefault="004E4CB6">
      <w:pPr>
        <w:rPr>
          <w:lang w:val="en-US"/>
        </w:rPr>
      </w:pPr>
    </w:p>
    <w:sectPr w:rsidR="004E4CB6" w:rsidRPr="00F33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hAnsi="Times New Roman"/>
        <w:b/>
        <w:sz w:val="28"/>
      </w:rPr>
    </w:lvl>
  </w:abstractNum>
  <w:abstractNum w:abstractNumId="1">
    <w:nsid w:val="04EE47F4"/>
    <w:multiLevelType w:val="hybridMultilevel"/>
    <w:tmpl w:val="A846FD50"/>
    <w:lvl w:ilvl="0" w:tplc="7C7885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5524DB"/>
    <w:multiLevelType w:val="hybridMultilevel"/>
    <w:tmpl w:val="CBCA9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03409"/>
    <w:multiLevelType w:val="multilevel"/>
    <w:tmpl w:val="F52E7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0A53CE"/>
    <w:multiLevelType w:val="hybridMultilevel"/>
    <w:tmpl w:val="25D01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EC459F"/>
    <w:multiLevelType w:val="hybridMultilevel"/>
    <w:tmpl w:val="5BD2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B41E06"/>
    <w:multiLevelType w:val="multilevel"/>
    <w:tmpl w:val="EAEA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4A5616"/>
    <w:multiLevelType w:val="multilevel"/>
    <w:tmpl w:val="BCA20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523123"/>
    <w:multiLevelType w:val="multilevel"/>
    <w:tmpl w:val="7F5ED5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F7F"/>
    <w:rsid w:val="001C0F7F"/>
    <w:rsid w:val="001C63D3"/>
    <w:rsid w:val="002F5DD7"/>
    <w:rsid w:val="003F21A0"/>
    <w:rsid w:val="004C65CD"/>
    <w:rsid w:val="004E4CB6"/>
    <w:rsid w:val="00534AD0"/>
    <w:rsid w:val="00605D92"/>
    <w:rsid w:val="00634856"/>
    <w:rsid w:val="006F4A3F"/>
    <w:rsid w:val="00723981"/>
    <w:rsid w:val="008971A1"/>
    <w:rsid w:val="008B746A"/>
    <w:rsid w:val="00B115AD"/>
    <w:rsid w:val="00BC34FF"/>
    <w:rsid w:val="00CA036C"/>
    <w:rsid w:val="00CF3FD4"/>
    <w:rsid w:val="00E61A89"/>
    <w:rsid w:val="00F3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23981"/>
  </w:style>
  <w:style w:type="character" w:customStyle="1" w:styleId="c26">
    <w:name w:val="c26"/>
    <w:basedOn w:val="a0"/>
    <w:rsid w:val="00723981"/>
  </w:style>
  <w:style w:type="character" w:customStyle="1" w:styleId="c30">
    <w:name w:val="c30"/>
    <w:basedOn w:val="a0"/>
    <w:rsid w:val="00723981"/>
  </w:style>
  <w:style w:type="paragraph" w:customStyle="1" w:styleId="c76">
    <w:name w:val="c7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3981"/>
  </w:style>
  <w:style w:type="character" w:customStyle="1" w:styleId="c28">
    <w:name w:val="c28"/>
    <w:basedOn w:val="a0"/>
    <w:rsid w:val="00723981"/>
  </w:style>
  <w:style w:type="character" w:customStyle="1" w:styleId="c53">
    <w:name w:val="c53"/>
    <w:basedOn w:val="a0"/>
    <w:rsid w:val="00723981"/>
  </w:style>
  <w:style w:type="character" w:customStyle="1" w:styleId="c41">
    <w:name w:val="c41"/>
    <w:basedOn w:val="a0"/>
    <w:rsid w:val="00723981"/>
  </w:style>
  <w:style w:type="character" w:customStyle="1" w:styleId="c107">
    <w:name w:val="c107"/>
    <w:basedOn w:val="a0"/>
    <w:rsid w:val="00723981"/>
  </w:style>
  <w:style w:type="paragraph" w:customStyle="1" w:styleId="c73">
    <w:name w:val="c7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23981"/>
  </w:style>
  <w:style w:type="paragraph" w:customStyle="1" w:styleId="c4">
    <w:name w:val="c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3981"/>
  </w:style>
  <w:style w:type="paragraph" w:customStyle="1" w:styleId="c9">
    <w:name w:val="c9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23981"/>
  </w:style>
  <w:style w:type="paragraph" w:customStyle="1" w:styleId="c6">
    <w:name w:val="c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3981"/>
  </w:style>
  <w:style w:type="character" w:customStyle="1" w:styleId="c31">
    <w:name w:val="c31"/>
    <w:basedOn w:val="a0"/>
    <w:rsid w:val="00723981"/>
  </w:style>
  <w:style w:type="character" w:customStyle="1" w:styleId="c2">
    <w:name w:val="c2"/>
    <w:basedOn w:val="a0"/>
    <w:rsid w:val="00723981"/>
  </w:style>
  <w:style w:type="paragraph" w:customStyle="1" w:styleId="c14">
    <w:name w:val="c1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23981"/>
  </w:style>
  <w:style w:type="character" w:customStyle="1" w:styleId="c71">
    <w:name w:val="c71"/>
    <w:basedOn w:val="a0"/>
    <w:rsid w:val="00723981"/>
  </w:style>
  <w:style w:type="paragraph" w:customStyle="1" w:styleId="c72">
    <w:name w:val="c7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23981"/>
  </w:style>
  <w:style w:type="paragraph" w:customStyle="1" w:styleId="c23">
    <w:name w:val="c2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23981"/>
  </w:style>
  <w:style w:type="character" w:customStyle="1" w:styleId="c67">
    <w:name w:val="c67"/>
    <w:basedOn w:val="a0"/>
    <w:rsid w:val="00723981"/>
  </w:style>
  <w:style w:type="paragraph" w:customStyle="1" w:styleId="c52">
    <w:name w:val="c5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4A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4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39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9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7">
    <w:name w:val="c27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1">
    <w:name w:val="c61"/>
    <w:basedOn w:val="a0"/>
    <w:rsid w:val="00723981"/>
  </w:style>
  <w:style w:type="character" w:customStyle="1" w:styleId="c26">
    <w:name w:val="c26"/>
    <w:basedOn w:val="a0"/>
    <w:rsid w:val="00723981"/>
  </w:style>
  <w:style w:type="character" w:customStyle="1" w:styleId="c30">
    <w:name w:val="c30"/>
    <w:basedOn w:val="a0"/>
    <w:rsid w:val="00723981"/>
  </w:style>
  <w:style w:type="paragraph" w:customStyle="1" w:styleId="c76">
    <w:name w:val="c7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23981"/>
  </w:style>
  <w:style w:type="character" w:customStyle="1" w:styleId="c28">
    <w:name w:val="c28"/>
    <w:basedOn w:val="a0"/>
    <w:rsid w:val="00723981"/>
  </w:style>
  <w:style w:type="character" w:customStyle="1" w:styleId="c53">
    <w:name w:val="c53"/>
    <w:basedOn w:val="a0"/>
    <w:rsid w:val="00723981"/>
  </w:style>
  <w:style w:type="character" w:customStyle="1" w:styleId="c41">
    <w:name w:val="c41"/>
    <w:basedOn w:val="a0"/>
    <w:rsid w:val="00723981"/>
  </w:style>
  <w:style w:type="character" w:customStyle="1" w:styleId="c107">
    <w:name w:val="c107"/>
    <w:basedOn w:val="a0"/>
    <w:rsid w:val="00723981"/>
  </w:style>
  <w:style w:type="paragraph" w:customStyle="1" w:styleId="c73">
    <w:name w:val="c7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723981"/>
  </w:style>
  <w:style w:type="paragraph" w:customStyle="1" w:styleId="c4">
    <w:name w:val="c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723981"/>
  </w:style>
  <w:style w:type="paragraph" w:customStyle="1" w:styleId="c9">
    <w:name w:val="c9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723981"/>
  </w:style>
  <w:style w:type="paragraph" w:customStyle="1" w:styleId="c6">
    <w:name w:val="c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23981"/>
  </w:style>
  <w:style w:type="character" w:customStyle="1" w:styleId="c31">
    <w:name w:val="c31"/>
    <w:basedOn w:val="a0"/>
    <w:rsid w:val="00723981"/>
  </w:style>
  <w:style w:type="character" w:customStyle="1" w:styleId="c2">
    <w:name w:val="c2"/>
    <w:basedOn w:val="a0"/>
    <w:rsid w:val="00723981"/>
  </w:style>
  <w:style w:type="paragraph" w:customStyle="1" w:styleId="c14">
    <w:name w:val="c14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4">
    <w:name w:val="c74"/>
    <w:basedOn w:val="a0"/>
    <w:rsid w:val="00723981"/>
  </w:style>
  <w:style w:type="character" w:customStyle="1" w:styleId="c71">
    <w:name w:val="c71"/>
    <w:basedOn w:val="a0"/>
    <w:rsid w:val="00723981"/>
  </w:style>
  <w:style w:type="paragraph" w:customStyle="1" w:styleId="c72">
    <w:name w:val="c7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723981"/>
  </w:style>
  <w:style w:type="paragraph" w:customStyle="1" w:styleId="c23">
    <w:name w:val="c23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1">
    <w:name w:val="c81"/>
    <w:basedOn w:val="a0"/>
    <w:rsid w:val="00723981"/>
  </w:style>
  <w:style w:type="character" w:customStyle="1" w:styleId="c67">
    <w:name w:val="c67"/>
    <w:basedOn w:val="a0"/>
    <w:rsid w:val="00723981"/>
  </w:style>
  <w:style w:type="paragraph" w:customStyle="1" w:styleId="c52">
    <w:name w:val="c52"/>
    <w:basedOn w:val="a"/>
    <w:rsid w:val="007239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4A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4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periment.edu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vant.mccme.ru" TargetMode="External"/><Relationship Id="rId12" Type="http://schemas.openxmlformats.org/officeDocument/2006/relationships/hyperlink" Target="http://afportal.ru/physics/ta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zmatklass.ru/" TargetMode="External"/><Relationship Id="rId11" Type="http://schemas.openxmlformats.org/officeDocument/2006/relationships/hyperlink" Target="http://fm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izmatban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ysics-regelma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Temicheva</dc:creator>
  <cp:lastModifiedBy>Temicheva</cp:lastModifiedBy>
  <cp:revision>10</cp:revision>
  <dcterms:created xsi:type="dcterms:W3CDTF">2024-08-25T08:29:00Z</dcterms:created>
  <dcterms:modified xsi:type="dcterms:W3CDTF">2024-08-27T05:42:00Z</dcterms:modified>
</cp:coreProperties>
</file>