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7218227"/>
      <w:bookmarkStart w:id="1" w:name="block-27218245"/>
      <w:r w:rsidRPr="0075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75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</w:t>
      </w:r>
      <w:proofErr w:type="spellEnd"/>
      <w:r w:rsidRPr="0075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</w:t>
      </w:r>
      <w:proofErr w:type="spellStart"/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И.В.Шушин</w:t>
      </w:r>
      <w:proofErr w:type="spellEnd"/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55B2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3602424)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Углубленный уровень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класс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С</w:t>
      </w: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i/>
          <w:sz w:val="24"/>
          <w:szCs w:val="24"/>
          <w:lang w:val="ru-RU"/>
        </w:rPr>
        <w:t>Количество часов в неделю: 2 часа</w:t>
      </w:r>
    </w:p>
    <w:p w:rsidR="00755B26" w:rsidRPr="00755B26" w:rsidRDefault="00755B26" w:rsidP="00755B26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68 часов</w:t>
      </w: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5B26" w:rsidRPr="00755B26" w:rsidRDefault="00755B26" w:rsidP="00755B2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bookmarkEnd w:id="1"/>
    <w:p w:rsidR="00CF35C5" w:rsidRPr="00755B26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етом ф</w:t>
      </w:r>
      <w:r w:rsidRPr="00755B2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F35C5" w:rsidRPr="00755B26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</w:t>
      </w: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КТЕРИСТИКА УЧЕБНОГО ПРЕДМЕТА «ОБЩЕСТВОЗНАНИЕ» (БАЗОВЫЙ УРОВЕНЬ)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F35C5" w:rsidRPr="00755B26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</w:t>
      </w: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ИЗУЧЕНИЯ УЧЕБНОГО ПРЕДМЕТА «ОБЩЕСТВОЗНАНИЕ» (БАЗОВЫЙ УРОВЕНЬ)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способности обучающихся к личному самоопределению, самореализации,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самоконтролю;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бования к личностным,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и систематизировать социальную информацию из различных источников,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CF35C5" w:rsidRPr="00755B26" w:rsidRDefault="00AF18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опыта обучающихся в при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институтами государства и гражданского общества и регулирующие эти взаимодействия социальные нормы.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 среднего общего образования:</w:t>
      </w:r>
    </w:p>
    <w:p w:rsidR="00CF35C5" w:rsidRPr="00755B26" w:rsidRDefault="00AF18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CF35C5" w:rsidRPr="00755B26" w:rsidRDefault="00AF18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ственного развития, путей решения актуальных социальных проблем;</w:t>
      </w:r>
    </w:p>
    <w:p w:rsidR="00CF35C5" w:rsidRPr="00755B26" w:rsidRDefault="00AF18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развития ключевых навыков, формируемых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имеющих универсальное значение для различных видов деятельности и при выборе профессии;</w:t>
      </w:r>
    </w:p>
    <w:p w:rsidR="00CF35C5" w:rsidRPr="00755B26" w:rsidRDefault="00AF18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F35C5" w:rsidRPr="00755B26" w:rsidRDefault="00AF18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возможностей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старшеклассников, мотивирующей креативное мышление и участие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социальных практиках.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CF35C5" w:rsidRPr="00755B26" w:rsidRDefault="00AF18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изучении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теоретического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5C5" w:rsidRPr="00755B26" w:rsidRDefault="00AF18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ряда ранее изученных со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циальных явлений и процессов в более сложных и разнообразных связях и отношениях;</w:t>
      </w:r>
    </w:p>
    <w:p w:rsidR="00CF35C5" w:rsidRPr="00755B26" w:rsidRDefault="00AF18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CF35C5" w:rsidRPr="00755B26" w:rsidRDefault="00AF18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язанные с выбором профессии;</w:t>
      </w:r>
    </w:p>
    <w:p w:rsidR="00CF35C5" w:rsidRPr="00755B26" w:rsidRDefault="00AF18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CF35C5" w:rsidRPr="00755B26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(68 часов в год). Общая недельная нагрузка в каждом году обучения составляет 2 часа.</w:t>
      </w:r>
    </w:p>
    <w:p w:rsidR="00CF35C5" w:rsidRPr="00755B26" w:rsidRDefault="00CF35C5">
      <w:pPr>
        <w:rPr>
          <w:rFonts w:ascii="Times New Roman" w:hAnsi="Times New Roman" w:cs="Times New Roman"/>
          <w:sz w:val="24"/>
          <w:szCs w:val="24"/>
          <w:lang w:val="ru-RU"/>
        </w:rPr>
        <w:sectPr w:rsidR="00CF35C5" w:rsidRPr="00755B26">
          <w:pgSz w:w="11906" w:h="16383"/>
          <w:pgMar w:top="1134" w:right="850" w:bottom="1134" w:left="1701" w:header="720" w:footer="720" w:gutter="0"/>
          <w:cols w:space="720"/>
        </w:sectPr>
      </w:pPr>
    </w:p>
    <w:p w:rsidR="00AF183A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7218229"/>
      <w:bookmarkEnd w:id="0"/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«ОБЩЕСТВОЗНАНИЕ» </w:t>
      </w:r>
    </w:p>
    <w:p w:rsidR="00CF35C5" w:rsidRPr="00755B26" w:rsidRDefault="00AF183A" w:rsidP="00755B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УРОВЕНЬ)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сфера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общности, группы, их типы. Социальная стратификация, ее критерии. Социальное неравенство. Социальн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Миграционные процессы в современном м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ире. Этнические общности. Нации и межнациональные отношения.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Этносоциальные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и отклоняющееся (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ие. Формы социальных девиаций. Конформизм. Социальный контроль и самоконтроль.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Политическая сфера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755B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культура общества и личности. Политическое поведение. Полит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политики, их функции, виды. Типы партийных систем.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 и политическое лидерство. Типология лидерства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средств массовой информации в политической жизни общества. Интернет в современной политической коммуникации.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Правовое регулирование общественных отношений в Российской Федерации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в системе социальных норм. Источники права. Нормативные правовы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 Российской Федерации.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Федерации. Основы конституци</w:t>
      </w:r>
      <w:r w:rsidRPr="00755B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</w:t>
      </w:r>
      <w:r w:rsidRPr="00755B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Гражданские правоотношения. Субъекты гражданского права. Организационно-правов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формы юридических лиц. Гражданская дееспособность несовершеннолетних.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Трудовое право. Трудовые </w:t>
      </w:r>
      <w:r w:rsidRPr="00755B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755B2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аботников.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Административное право и его субъекты. Административное правонарушение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административная ответственность.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образование,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юристы как социально-профессиональная группа.</w:t>
      </w:r>
    </w:p>
    <w:p w:rsidR="00CF35C5" w:rsidRPr="00755B26" w:rsidRDefault="00CF35C5">
      <w:pPr>
        <w:rPr>
          <w:rFonts w:ascii="Times New Roman" w:hAnsi="Times New Roman" w:cs="Times New Roman"/>
          <w:sz w:val="24"/>
          <w:szCs w:val="24"/>
          <w:lang w:val="ru-RU"/>
        </w:rPr>
        <w:sectPr w:rsidR="00CF35C5" w:rsidRPr="00755B26">
          <w:pgSz w:w="11906" w:h="16383"/>
          <w:pgMar w:top="1134" w:right="850" w:bottom="1134" w:left="1701" w:header="720" w:footer="720" w:gutter="0"/>
          <w:cols w:space="720"/>
        </w:sect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218228"/>
      <w:bookmarkEnd w:id="2"/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Гражданского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ветственного члена российского общества;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конфессий;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правлении школы и детско-юношеских организаций;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F35C5" w:rsidRPr="00755B26" w:rsidRDefault="00AF18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Патриотического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F35C5" w:rsidRPr="00755B26" w:rsidRDefault="00AF18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CF35C5" w:rsidRPr="00755B26" w:rsidRDefault="00AF18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Духов</w:t>
      </w:r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но-нравственного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CF35C5" w:rsidRPr="00755B26" w:rsidRDefault="00AF18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CF35C5" w:rsidRPr="00755B26" w:rsidRDefault="00AF18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ти;</w:t>
      </w:r>
    </w:p>
    <w:p w:rsidR="00CF35C5" w:rsidRPr="00755B26" w:rsidRDefault="00AF18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CF35C5" w:rsidRPr="00755B26" w:rsidRDefault="00AF183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Эстетического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CF35C5" w:rsidRPr="00755B26" w:rsidRDefault="00AF18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кусства;</w:t>
      </w:r>
    </w:p>
    <w:p w:rsidR="00CF35C5" w:rsidRPr="00755B26" w:rsidRDefault="00AF18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F35C5" w:rsidRPr="00755B26" w:rsidRDefault="00AF18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CF35C5" w:rsidRPr="00755B26" w:rsidRDefault="00AF18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Трудового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осознание ценности мастерства, трудолюбие;</w:t>
      </w:r>
    </w:p>
    <w:p w:rsidR="00CF35C5" w:rsidRPr="00755B26" w:rsidRDefault="00AF18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F35C5" w:rsidRPr="00755B26" w:rsidRDefault="00AF18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CF35C5" w:rsidRPr="00755B26" w:rsidRDefault="00AF18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собность к образованию и самообразованию на протяжении жизни.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Экологического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экологических проблем;</w:t>
      </w:r>
    </w:p>
    <w:p w:rsidR="00CF35C5" w:rsidRPr="00755B26" w:rsidRDefault="00AF18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F35C5" w:rsidRPr="00755B26" w:rsidRDefault="00AF18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F35C5" w:rsidRPr="00755B26" w:rsidRDefault="00AF18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предпринимаемых действий, предотвращать их;</w:t>
      </w:r>
    </w:p>
    <w:p w:rsidR="00CF35C5" w:rsidRPr="00755B26" w:rsidRDefault="00AF18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Ценности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научного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познания</w:t>
      </w:r>
      <w:proofErr w:type="spellEnd"/>
      <w:r w:rsidRPr="00755B26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CF35C5" w:rsidRPr="00755B26" w:rsidRDefault="00AF18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CF35C5" w:rsidRPr="00755B26" w:rsidRDefault="00AF18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CF35C5" w:rsidRPr="00755B26" w:rsidRDefault="00AF18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CF35C5" w:rsidRPr="00755B26" w:rsidRDefault="00CF35C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эмоциональный интеллект, предполагающий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ринятии решений;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тии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F35C5" w:rsidRPr="00755B26" w:rsidRDefault="00AF18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влять интерес и разрешать конфликты.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CF35C5" w:rsidRPr="00755B26" w:rsidRDefault="00AF183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учебными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дейс</w:t>
      </w:r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твиями</w:t>
      </w:r>
      <w:proofErr w:type="spellEnd"/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роцессов;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(с учетом разных видов деятельно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F35C5" w:rsidRPr="00755B26" w:rsidRDefault="00AF183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проблем, 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учебно-познавательных.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адач, применению различных методов социального познания;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социальных явлений и про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достоверность, прогнозировать изменение в новых условиях;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и процессах в познавательную и практическую области жизнедеятельности;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CF35C5" w:rsidRPr="00755B26" w:rsidRDefault="00AF183A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проблемы и задачи, допускающие альтернативные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F35C5" w:rsidRPr="00755B26" w:rsidRDefault="00AF183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в различ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CF35C5" w:rsidRPr="00755B26" w:rsidRDefault="00AF183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соответствие правовым и морально-этическим нормам;</w:t>
      </w:r>
    </w:p>
    <w:p w:rsidR="00CF35C5" w:rsidRPr="00755B26" w:rsidRDefault="00AF183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рсосбережения, правовых и этических норм, норм информационной безопасности;</w:t>
      </w:r>
    </w:p>
    <w:p w:rsidR="00CF35C5" w:rsidRPr="00755B26" w:rsidRDefault="00AF183A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F35C5" w:rsidRPr="00755B26" w:rsidRDefault="00AF183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сферах жизни;</w:t>
      </w:r>
    </w:p>
    <w:p w:rsidR="00CF35C5" w:rsidRPr="00755B26" w:rsidRDefault="00AF183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F35C5" w:rsidRPr="00755B26" w:rsidRDefault="00AF183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смягчать конфликтные ситуации;</w:t>
      </w:r>
    </w:p>
    <w:p w:rsidR="00CF35C5" w:rsidRPr="00755B26" w:rsidRDefault="00AF183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Совместная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деятельность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совместных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 с учетом общих интересов</w:t>
      </w:r>
      <w:proofErr w:type="gram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совместной работы;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практической значимости;</w:t>
      </w:r>
    </w:p>
    <w:p w:rsidR="00CF35C5" w:rsidRPr="00755B26" w:rsidRDefault="00AF183A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F35C5" w:rsidRPr="00755B26" w:rsidRDefault="00AF183A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Овладение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регулятивными</w:t>
      </w:r>
      <w:proofErr w:type="spellEnd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расширять рамки учебного предмета на основе личных предпочтений;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натив, аргументировать сделанный выбор, брать ответственность за принятое решение;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приобретенный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5C5" w:rsidRPr="00755B26" w:rsidRDefault="00AF183A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ь.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F35C5" w:rsidRPr="00755B26" w:rsidRDefault="00AF183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CF35C5" w:rsidRPr="00755B26" w:rsidRDefault="00AF183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CF35C5" w:rsidRPr="00755B26" w:rsidRDefault="00AF183A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Принятие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себя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других</w:t>
      </w:r>
      <w:proofErr w:type="spellEnd"/>
      <w:r w:rsidRPr="00755B2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F35C5" w:rsidRPr="00755B26" w:rsidRDefault="00AF183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бя, понимая свои недостатки и достоинства;</w:t>
      </w:r>
    </w:p>
    <w:p w:rsidR="00CF35C5" w:rsidRPr="00755B26" w:rsidRDefault="00AF183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CF35C5" w:rsidRPr="00755B26" w:rsidRDefault="00AF183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CF35C5" w:rsidRPr="00755B26" w:rsidRDefault="00AF183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CF35C5" w:rsidRPr="00755B26" w:rsidRDefault="00CF35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35C5" w:rsidRPr="00755B26" w:rsidRDefault="00AF183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ийской Федерации, в том числе в области поддержки семьи;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праве как соц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Характеризовать российские духовно-нравственные ценности, в том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сфера», «Политическая сфера», «Правовое регулирование общественных отношений в Рос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сийской Федерации».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налог;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классифицировать и </w:t>
      </w:r>
      <w:proofErr w:type="spellStart"/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типологизировать</w:t>
      </w:r>
      <w:proofErr w:type="spellEnd"/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на основе предложенных критериев используемые в социальных науках понятия и термины, отраж</w:t>
      </w: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755B26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озрастания социальной мобильности; сохранения социального неравенства; социальных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конфликтов; отклоняющегося (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характеризовать функции семьи, социальных но</w:t>
      </w:r>
      <w:r w:rsidRPr="00755B2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отражать связи социал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Российской Федерации, полученной из источников разного типа, включая официальные публикации на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Осуществлят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неадаптированные тексты.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общественных отношений в Российской Федерации».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ргументы по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ошения прав и свобод человека с обязанностями и правовой ответственностью;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конкретизировать теоретические положения о конституционных принципах национальной пол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итики в Российской Федерации; социальных конфликтах, включая </w:t>
      </w:r>
      <w:proofErr w:type="spellStart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этносоциальные</w:t>
      </w:r>
      <w:proofErr w:type="spellEnd"/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 опыта.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ьных) ситуациях с точки зрения социальных норм, в том числе норм морали и права.</w:t>
      </w:r>
    </w:p>
    <w:p w:rsidR="00CF35C5" w:rsidRPr="00755B26" w:rsidRDefault="00AF183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социальных и межличностных конфликтов; оценивать поведение людей и собственное поведение с точки зрения социальных норм, включая </w:t>
      </w:r>
      <w:r w:rsidRPr="00755B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CF35C5" w:rsidRPr="00755B26" w:rsidRDefault="00CF35C5">
      <w:pPr>
        <w:rPr>
          <w:rFonts w:ascii="Times New Roman" w:hAnsi="Times New Roman" w:cs="Times New Roman"/>
          <w:sz w:val="24"/>
          <w:szCs w:val="24"/>
          <w:lang w:val="ru-RU"/>
        </w:rPr>
        <w:sectPr w:rsidR="00CF35C5" w:rsidRPr="00755B26">
          <w:pgSz w:w="11906" w:h="16383"/>
          <w:pgMar w:top="1134" w:right="850" w:bottom="1134" w:left="1701" w:header="720" w:footer="720" w:gutter="0"/>
          <w:cols w:space="720"/>
        </w:sect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7218223"/>
      <w:bookmarkEnd w:id="3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837"/>
        <w:gridCol w:w="1155"/>
        <w:gridCol w:w="1841"/>
        <w:gridCol w:w="1910"/>
        <w:gridCol w:w="3010"/>
      </w:tblGrid>
      <w:tr w:rsidR="00CF35C5" w:rsidRPr="00755B2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система. Государство — основной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личности.Политическая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Правовое регулирование налоговых, образовательных,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административных,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арбитражного, гражданского, администрати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5C5" w:rsidRPr="00755B26" w:rsidRDefault="00CF35C5">
      <w:pPr>
        <w:rPr>
          <w:rFonts w:ascii="Times New Roman" w:hAnsi="Times New Roman" w:cs="Times New Roman"/>
          <w:sz w:val="24"/>
          <w:szCs w:val="24"/>
        </w:rPr>
        <w:sectPr w:rsidR="00CF35C5" w:rsidRPr="0075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5C5" w:rsidRPr="00755B26" w:rsidRDefault="00AF183A" w:rsidP="00AF18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27218224"/>
      <w:bookmarkEnd w:id="4"/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F35C5" w:rsidRPr="00755B26" w:rsidRDefault="00AF18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55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729"/>
        <w:gridCol w:w="1114"/>
        <w:gridCol w:w="1841"/>
        <w:gridCol w:w="1910"/>
        <w:gridCol w:w="1347"/>
        <w:gridCol w:w="3063"/>
      </w:tblGrid>
      <w:tr w:rsidR="00CF35C5" w:rsidRPr="00755B2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5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0088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0286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0416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2964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управление в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"Политическая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5538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5772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8405614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84096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8407658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родителей и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8408382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840876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84058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84085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образования в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840608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уголовной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84094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AF183A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повторение, представление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755B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F35C5" w:rsidRPr="00755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35C5" w:rsidRPr="00755B26" w:rsidRDefault="00AF1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35C5" w:rsidRPr="00755B26" w:rsidRDefault="00CF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5C5" w:rsidRPr="00755B26" w:rsidRDefault="00CF35C5">
      <w:pPr>
        <w:rPr>
          <w:rFonts w:ascii="Times New Roman" w:hAnsi="Times New Roman" w:cs="Times New Roman"/>
          <w:sz w:val="24"/>
          <w:szCs w:val="24"/>
        </w:rPr>
        <w:sectPr w:rsidR="00CF35C5" w:rsidRPr="00755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83A" w:rsidRPr="00CF328F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block-27218225"/>
      <w:bookmarkStart w:id="7" w:name="block-27218249"/>
      <w:bookmarkEnd w:id="5"/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F183A" w:rsidRPr="00CF328F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F183A" w:rsidRPr="00B3400E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​‌ • Обществознание,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Боголюбов Л.Н., Городецкая Н.И.,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 другие; под редакцией Боголюбова Л.Н.,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Котова О.А.,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Лискова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Т.Е.,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Обществознание,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bookmarkStart w:id="8" w:name="_GoBack"/>
      <w:bookmarkEnd w:id="8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Кравченко А.И.,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Акчурин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Т.Ф., Агафонов С.В., Общество с ограниченной ответственностью «ДРОФА»; Акционерное общество «Издательство «Просвещение»</w:t>
      </w:r>
      <w:r w:rsidRPr="00CF328F">
        <w:rPr>
          <w:sz w:val="24"/>
          <w:szCs w:val="24"/>
          <w:lang w:val="ru-RU"/>
        </w:rPr>
        <w:br/>
      </w:r>
    </w:p>
    <w:p w:rsidR="00AF183A" w:rsidRPr="00B3400E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r w:rsidRPr="00B3400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F183A" w:rsidRPr="00CF328F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​‌Обществознание в схемах и таблицах. А.В.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«Просвещение» Конституция Российской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ФедерацииТесты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обществознанию.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А.В.Поздеев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ООО «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ВАКО»Сборник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олимпиадных заданий по обществознанию.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Л.К.Кортукова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А.А.Теплов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АРКТИ</w:t>
      </w:r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»,Трудовой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кодекс Российской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Федерации.Уголовный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кодексСемейное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правоСловари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 и терминов по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обществознаниюОбществознание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разработки. Л.Н. Боголюбов. «Учитель» Обществознание в схемах и таблицах. А.В.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Н.В. 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Махоткина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 Пособие по обществознанию. С.Б. Павлов. </w:t>
      </w:r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Обществознание: пособие –репетитор под ред.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О.С.Белокрыловой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«Феникс» Тесты по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обществознаниюОбществознание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Практикум. 11 класс. Л.Н. Боголюбов. «Просвещение» Школьная программа. Обществознание в таблицах. 10 –11 класс.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П.А.Баранов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proofErr w:type="gram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Астрель»Основы</w:t>
      </w:r>
      <w:proofErr w:type="spellEnd"/>
      <w:proofErr w:type="gram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экономической теории и практика рыночных реформ в России.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М.М.Загорулько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В.М.Белоусов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«Логос»</w:t>
      </w:r>
      <w:r w:rsidRPr="00CF328F">
        <w:rPr>
          <w:sz w:val="24"/>
          <w:szCs w:val="24"/>
          <w:lang w:val="ru-RU"/>
        </w:rPr>
        <w:br/>
      </w:r>
      <w:bookmarkStart w:id="9" w:name="dcea5136-80d8-47bb-9b1f-b5edf5e0a69b"/>
      <w:bookmarkEnd w:id="9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F183A" w:rsidRPr="00CF328F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F183A" w:rsidRPr="00CF328F" w:rsidRDefault="00AF183A" w:rsidP="00AF183A">
      <w:pPr>
        <w:spacing w:after="0" w:line="240" w:lineRule="auto"/>
        <w:ind w:left="120"/>
        <w:rPr>
          <w:sz w:val="24"/>
          <w:szCs w:val="24"/>
          <w:lang w:val="ru-RU"/>
        </w:rPr>
      </w:pPr>
      <w:r w:rsidRPr="00CF328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183A" w:rsidRPr="001212E8" w:rsidRDefault="00AF183A" w:rsidP="00AF183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F328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Электронная образовательная среда «Русское слово» </w:t>
      </w:r>
      <w:r w:rsidRPr="00CF328F">
        <w:rPr>
          <w:rFonts w:ascii="Times New Roman" w:hAnsi="Times New Roman"/>
          <w:color w:val="000000"/>
          <w:sz w:val="24"/>
          <w:szCs w:val="24"/>
        </w:rPr>
        <w:t>http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russlo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rFonts w:ascii="Times New Roman" w:hAnsi="Times New Roman"/>
          <w:color w:val="000000"/>
          <w:sz w:val="24"/>
          <w:szCs w:val="24"/>
        </w:rPr>
        <w:t>login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rFonts w:ascii="Times New Roman" w:hAnsi="Times New Roman"/>
          <w:color w:val="000000"/>
          <w:sz w:val="24"/>
          <w:szCs w:val="24"/>
        </w:rPr>
        <w:t>index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php</w:t>
      </w:r>
      <w:proofErr w:type="spellEnd"/>
      <w:r w:rsidRPr="00CF328F">
        <w:rPr>
          <w:sz w:val="24"/>
          <w:szCs w:val="24"/>
          <w:lang w:val="ru-RU"/>
        </w:rPr>
        <w:br/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CF328F">
        <w:rPr>
          <w:rFonts w:ascii="Times New Roman" w:hAnsi="Times New Roman"/>
          <w:color w:val="000000"/>
          <w:sz w:val="24"/>
          <w:szCs w:val="24"/>
        </w:rPr>
        <w:t>https</w:t>
      </w:r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F328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F328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F328F">
        <w:rPr>
          <w:sz w:val="24"/>
          <w:szCs w:val="24"/>
          <w:lang w:val="ru-RU"/>
        </w:rPr>
        <w:br/>
      </w:r>
    </w:p>
    <w:p w:rsidR="00AF183A" w:rsidRPr="001212E8" w:rsidRDefault="00AF183A" w:rsidP="00AF183A">
      <w:pPr>
        <w:rPr>
          <w:rFonts w:ascii="Times New Roman" w:hAnsi="Times New Roman" w:cs="Times New Roman"/>
          <w:sz w:val="24"/>
          <w:szCs w:val="24"/>
          <w:lang w:val="ru-RU"/>
        </w:rPr>
        <w:sectPr w:rsidR="00AF183A" w:rsidRPr="001212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AF183A" w:rsidRPr="001212E8" w:rsidRDefault="00AF183A" w:rsidP="00AF183A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___.202___г.  № _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AF183A" w:rsidRPr="001212E8" w:rsidRDefault="00AF183A" w:rsidP="00AF183A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(Е.О. Михайлова)</w:t>
      </w:r>
    </w:p>
    <w:p w:rsidR="00AF183A" w:rsidRPr="001212E8" w:rsidRDefault="00AF183A" w:rsidP="00AF183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AF183A" w:rsidRPr="001212E8" w:rsidRDefault="00AF183A" w:rsidP="00AF183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>_(</w:t>
      </w:r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</w:t>
      </w:r>
      <w:proofErr w:type="gramEnd"/>
      <w:r w:rsidRPr="001212E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Кирюшкина </w:t>
      </w:r>
      <w:r w:rsidRPr="001212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AF183A" w:rsidRPr="001212E8" w:rsidRDefault="00AF183A" w:rsidP="00AF183A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12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212E8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1212E8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1212E8">
        <w:rPr>
          <w:rFonts w:ascii="Times New Roman" w:hAnsi="Times New Roman" w:cs="Times New Roman"/>
          <w:b/>
          <w:sz w:val="24"/>
          <w:szCs w:val="24"/>
        </w:rPr>
        <w:t xml:space="preserve">___.202___г. </w:t>
      </w:r>
    </w:p>
    <w:bookmarkEnd w:id="6"/>
    <w:p w:rsidR="00AF183A" w:rsidRPr="00B3400E" w:rsidRDefault="00AF183A" w:rsidP="00AF183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F183A" w:rsidRPr="00B340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359"/>
    <w:multiLevelType w:val="multilevel"/>
    <w:tmpl w:val="8E1C68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044BB"/>
    <w:multiLevelType w:val="multilevel"/>
    <w:tmpl w:val="E13EA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92EE0"/>
    <w:multiLevelType w:val="multilevel"/>
    <w:tmpl w:val="0CDA44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7201D"/>
    <w:multiLevelType w:val="multilevel"/>
    <w:tmpl w:val="682C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164C6"/>
    <w:multiLevelType w:val="multilevel"/>
    <w:tmpl w:val="8A72B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40236"/>
    <w:multiLevelType w:val="multilevel"/>
    <w:tmpl w:val="ED3A6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3842E5"/>
    <w:multiLevelType w:val="multilevel"/>
    <w:tmpl w:val="304C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D3B2E"/>
    <w:multiLevelType w:val="multilevel"/>
    <w:tmpl w:val="0792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16D05"/>
    <w:multiLevelType w:val="multilevel"/>
    <w:tmpl w:val="35BA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3228F"/>
    <w:multiLevelType w:val="multilevel"/>
    <w:tmpl w:val="017C39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C391D"/>
    <w:multiLevelType w:val="multilevel"/>
    <w:tmpl w:val="9C72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1077"/>
    <w:multiLevelType w:val="multilevel"/>
    <w:tmpl w:val="97981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B771E3"/>
    <w:multiLevelType w:val="multilevel"/>
    <w:tmpl w:val="9E4E8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C311C"/>
    <w:multiLevelType w:val="multilevel"/>
    <w:tmpl w:val="71F89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904529"/>
    <w:multiLevelType w:val="multilevel"/>
    <w:tmpl w:val="D9D8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382504"/>
    <w:multiLevelType w:val="multilevel"/>
    <w:tmpl w:val="7D7E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31075"/>
    <w:multiLevelType w:val="multilevel"/>
    <w:tmpl w:val="0EB4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B6D44"/>
    <w:multiLevelType w:val="multilevel"/>
    <w:tmpl w:val="263C3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885685"/>
    <w:multiLevelType w:val="multilevel"/>
    <w:tmpl w:val="CDCED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2E761D"/>
    <w:multiLevelType w:val="multilevel"/>
    <w:tmpl w:val="FAB46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016E28"/>
    <w:multiLevelType w:val="multilevel"/>
    <w:tmpl w:val="820C7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3461B8"/>
    <w:multiLevelType w:val="multilevel"/>
    <w:tmpl w:val="13C2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821FE1"/>
    <w:multiLevelType w:val="multilevel"/>
    <w:tmpl w:val="4EB27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7"/>
  </w:num>
  <w:num w:numId="5">
    <w:abstractNumId w:val="21"/>
  </w:num>
  <w:num w:numId="6">
    <w:abstractNumId w:val="22"/>
  </w:num>
  <w:num w:numId="7">
    <w:abstractNumId w:val="18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3"/>
  </w:num>
  <w:num w:numId="13">
    <w:abstractNumId w:val="2"/>
  </w:num>
  <w:num w:numId="14">
    <w:abstractNumId w:val="11"/>
  </w:num>
  <w:num w:numId="15">
    <w:abstractNumId w:val="6"/>
  </w:num>
  <w:num w:numId="16">
    <w:abstractNumId w:val="13"/>
  </w:num>
  <w:num w:numId="17">
    <w:abstractNumId w:val="9"/>
  </w:num>
  <w:num w:numId="18">
    <w:abstractNumId w:val="19"/>
  </w:num>
  <w:num w:numId="19">
    <w:abstractNumId w:val="4"/>
  </w:num>
  <w:num w:numId="20">
    <w:abstractNumId w:val="0"/>
  </w:num>
  <w:num w:numId="21">
    <w:abstractNumId w:val="20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C5"/>
    <w:rsid w:val="00755B26"/>
    <w:rsid w:val="00AF183A"/>
    <w:rsid w:val="00C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4DA"/>
  <w15:docId w15:val="{95B07ED9-AAF6-4DB9-B958-FE60DD50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f5ed092a" TargetMode="External"/><Relationship Id="rId42" Type="http://schemas.openxmlformats.org/officeDocument/2006/relationships/hyperlink" Target="https://m.edsoo.ru/f84050c4" TargetMode="External"/><Relationship Id="rId47" Type="http://schemas.openxmlformats.org/officeDocument/2006/relationships/hyperlink" Target="https://m.edsoo.ru/f5ed414c" TargetMode="External"/><Relationship Id="rId50" Type="http://schemas.openxmlformats.org/officeDocument/2006/relationships/hyperlink" Target="https://m.edsoo.ru/f5ed4444" TargetMode="External"/><Relationship Id="rId55" Type="http://schemas.openxmlformats.org/officeDocument/2006/relationships/hyperlink" Target="https://m.edsoo.ru/f5ed536c" TargetMode="External"/><Relationship Id="rId63" Type="http://schemas.openxmlformats.org/officeDocument/2006/relationships/hyperlink" Target="https://m.edsoo.ru/f8407fe0" TargetMode="External"/><Relationship Id="rId68" Type="http://schemas.openxmlformats.org/officeDocument/2006/relationships/hyperlink" Target="https://m.edsoo.ru/f84091d8" TargetMode="External"/><Relationship Id="rId76" Type="http://schemas.openxmlformats.org/officeDocument/2006/relationships/hyperlink" Target="https://m.edsoo.ru/f8409be2" TargetMode="External"/><Relationship Id="rId7" Type="http://schemas.openxmlformats.org/officeDocument/2006/relationships/hyperlink" Target="https://m.edsoo.ru/7f41cf62" TargetMode="External"/><Relationship Id="rId71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f5ed0de4" TargetMode="External"/><Relationship Id="rId37" Type="http://schemas.openxmlformats.org/officeDocument/2006/relationships/hyperlink" Target="https://m.edsoo.ru/f5ed2b30" TargetMode="External"/><Relationship Id="rId40" Type="http://schemas.openxmlformats.org/officeDocument/2006/relationships/hyperlink" Target="https://m.edsoo.ru/f5ed2efa" TargetMode="External"/><Relationship Id="rId45" Type="http://schemas.openxmlformats.org/officeDocument/2006/relationships/hyperlink" Target="https://m.edsoo.ru/f8409a34" TargetMode="External"/><Relationship Id="rId53" Type="http://schemas.openxmlformats.org/officeDocument/2006/relationships/hyperlink" Target="https://m.edsoo.ru/f5ed3d46" TargetMode="External"/><Relationship Id="rId58" Type="http://schemas.openxmlformats.org/officeDocument/2006/relationships/hyperlink" Target="https://m.edsoo.ru/f84050c4" TargetMode="External"/><Relationship Id="rId66" Type="http://schemas.openxmlformats.org/officeDocument/2006/relationships/hyperlink" Target="https://m.edsoo.ru/f84058f8" TargetMode="External"/><Relationship Id="rId74" Type="http://schemas.openxmlformats.org/officeDocument/2006/relationships/hyperlink" Target="https://m.edsoo.ru/f84091d8" TargetMode="External"/><Relationship Id="rId79" Type="http://schemas.openxmlformats.org/officeDocument/2006/relationships/hyperlink" Target="https://m.edsoo.ru/f840b8f2" TargetMode="External"/><Relationship Id="rId5" Type="http://schemas.openxmlformats.org/officeDocument/2006/relationships/hyperlink" Target="https://m.edsoo.ru/7f41cf62" TargetMode="External"/><Relationship Id="rId61" Type="http://schemas.openxmlformats.org/officeDocument/2006/relationships/hyperlink" Target="https://m.edsoo.ru/f840765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129e" TargetMode="External"/><Relationship Id="rId44" Type="http://schemas.openxmlformats.org/officeDocument/2006/relationships/hyperlink" Target="https://m.edsoo.ru/f5ed363e" TargetMode="External"/><Relationship Id="rId52" Type="http://schemas.openxmlformats.org/officeDocument/2006/relationships/hyperlink" Target="https://m.edsoo.ru/f5ed380a" TargetMode="External"/><Relationship Id="rId60" Type="http://schemas.openxmlformats.org/officeDocument/2006/relationships/hyperlink" Target="https://m.edsoo.ru/f84096d8" TargetMode="External"/><Relationship Id="rId65" Type="http://schemas.openxmlformats.org/officeDocument/2006/relationships/hyperlink" Target="https://m.edsoo.ru/f840876a" TargetMode="External"/><Relationship Id="rId73" Type="http://schemas.openxmlformats.org/officeDocument/2006/relationships/hyperlink" Target="https://m.edsoo.ru/f8408fe4" TargetMode="External"/><Relationship Id="rId78" Type="http://schemas.openxmlformats.org/officeDocument/2006/relationships/hyperlink" Target="https://m.edsoo.ru/f840b73a" TargetMode="External"/><Relationship Id="rId81" Type="http://schemas.openxmlformats.org/officeDocument/2006/relationships/hyperlink" Target="https://m.edsoo.ru/f840b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f5ed0088" TargetMode="External"/><Relationship Id="rId30" Type="http://schemas.openxmlformats.org/officeDocument/2006/relationships/hyperlink" Target="https://m.edsoo.ru/f5ed112c" TargetMode="External"/><Relationship Id="rId35" Type="http://schemas.openxmlformats.org/officeDocument/2006/relationships/hyperlink" Target="https://m.edsoo.ru/f5ed0ad8" TargetMode="External"/><Relationship Id="rId43" Type="http://schemas.openxmlformats.org/officeDocument/2006/relationships/hyperlink" Target="https://m.edsoo.ru/f5ed347c" TargetMode="External"/><Relationship Id="rId48" Type="http://schemas.openxmlformats.org/officeDocument/2006/relationships/hyperlink" Target="https://m.edsoo.ru/f5ed4b56" TargetMode="External"/><Relationship Id="rId56" Type="http://schemas.openxmlformats.org/officeDocument/2006/relationships/hyperlink" Target="https://m.edsoo.ru/f5ed5538" TargetMode="External"/><Relationship Id="rId64" Type="http://schemas.openxmlformats.org/officeDocument/2006/relationships/hyperlink" Target="https://m.edsoo.ru/f8408382" TargetMode="External"/><Relationship Id="rId69" Type="http://schemas.openxmlformats.org/officeDocument/2006/relationships/hyperlink" Target="https://m.edsoo.ru/f840608c" TargetMode="External"/><Relationship Id="rId77" Type="http://schemas.openxmlformats.org/officeDocument/2006/relationships/hyperlink" Target="https://m.edsoo.ru/f8409dae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d39c2" TargetMode="External"/><Relationship Id="rId72" Type="http://schemas.openxmlformats.org/officeDocument/2006/relationships/hyperlink" Target="https://m.edsoo.ru/f84094f8" TargetMode="External"/><Relationship Id="rId80" Type="http://schemas.openxmlformats.org/officeDocument/2006/relationships/hyperlink" Target="https://m.edsoo.ru/f840b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fba" TargetMode="External"/><Relationship Id="rId38" Type="http://schemas.openxmlformats.org/officeDocument/2006/relationships/hyperlink" Target="https://m.edsoo.ru/f5ed2964" TargetMode="External"/><Relationship Id="rId46" Type="http://schemas.openxmlformats.org/officeDocument/2006/relationships/hyperlink" Target="https://m.edsoo.ru/f5ed49b2" TargetMode="External"/><Relationship Id="rId59" Type="http://schemas.openxmlformats.org/officeDocument/2006/relationships/hyperlink" Target="https://m.edsoo.ru/f8405614" TargetMode="External"/><Relationship Id="rId67" Type="http://schemas.openxmlformats.org/officeDocument/2006/relationships/hyperlink" Target="https://m.edsoo.ru/f84085e4" TargetMode="Externa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f5ed3274" TargetMode="External"/><Relationship Id="rId54" Type="http://schemas.openxmlformats.org/officeDocument/2006/relationships/hyperlink" Target="https://m.edsoo.ru/f5ed3f94" TargetMode="External"/><Relationship Id="rId62" Type="http://schemas.openxmlformats.org/officeDocument/2006/relationships/hyperlink" Target="https://m.edsoo.ru/f8407e0a" TargetMode="External"/><Relationship Id="rId70" Type="http://schemas.openxmlformats.org/officeDocument/2006/relationships/hyperlink" Target="https://m.edsoo.ru/f8409354" TargetMode="External"/><Relationship Id="rId75" Type="http://schemas.openxmlformats.org/officeDocument/2006/relationships/hyperlink" Target="https://m.edsoo.ru/f840935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f5ed0286" TargetMode="External"/><Relationship Id="rId36" Type="http://schemas.openxmlformats.org/officeDocument/2006/relationships/hyperlink" Target="https://m.edsoo.ru/f5ed07a4" TargetMode="External"/><Relationship Id="rId49" Type="http://schemas.openxmlformats.org/officeDocument/2006/relationships/hyperlink" Target="https://m.edsoo.ru/f5ed4dae" TargetMode="External"/><Relationship Id="rId57" Type="http://schemas.openxmlformats.org/officeDocument/2006/relationships/hyperlink" Target="https://m.edsoo.ru/f5ed5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7733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2023-10-05T21:20:00Z</dcterms:created>
  <dcterms:modified xsi:type="dcterms:W3CDTF">2023-10-05T21:24:00Z</dcterms:modified>
</cp:coreProperties>
</file>