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858" w:rsidRPr="000E5FA9" w:rsidRDefault="00C10858" w:rsidP="00F05B4B">
      <w:pPr>
        <w:jc w:val="center"/>
        <w:rPr>
          <w:rFonts w:ascii="Times" w:hAnsi="Times"/>
        </w:rPr>
      </w:pPr>
      <w:r w:rsidRPr="000E5FA9">
        <w:rPr>
          <w:rFonts w:ascii="Times" w:hAnsi="Times"/>
        </w:rPr>
        <w:t>Муниципальное бюджетное общеобразовательное учреждение</w:t>
      </w:r>
    </w:p>
    <w:p w:rsidR="00C10858" w:rsidRPr="000E5FA9" w:rsidRDefault="00C10858" w:rsidP="00F05B4B">
      <w:pPr>
        <w:jc w:val="center"/>
        <w:rPr>
          <w:rFonts w:ascii="Times" w:hAnsi="Times"/>
        </w:rPr>
      </w:pPr>
      <w:proofErr w:type="spellStart"/>
      <w:r w:rsidRPr="000E5FA9">
        <w:rPr>
          <w:rFonts w:ascii="Times" w:hAnsi="Times"/>
        </w:rPr>
        <w:t>Лесногородская</w:t>
      </w:r>
      <w:proofErr w:type="spellEnd"/>
      <w:r w:rsidRPr="000E5FA9">
        <w:rPr>
          <w:rFonts w:ascii="Times" w:hAnsi="Times"/>
        </w:rPr>
        <w:t xml:space="preserve"> средняя общеобразовательная школа</w:t>
      </w:r>
    </w:p>
    <w:p w:rsidR="00C10858" w:rsidRPr="000E5FA9" w:rsidRDefault="00C10858" w:rsidP="00F05B4B">
      <w:pPr>
        <w:jc w:val="center"/>
        <w:rPr>
          <w:rFonts w:ascii="Times" w:hAnsi="Times"/>
        </w:rPr>
      </w:pPr>
      <w:r w:rsidRPr="000E5FA9">
        <w:rPr>
          <w:rFonts w:ascii="Times" w:hAnsi="Times"/>
        </w:rPr>
        <w:t>Одинцовского городского округа Московской области</w:t>
      </w:r>
    </w:p>
    <w:p w:rsidR="00C10858" w:rsidRPr="000E5FA9" w:rsidRDefault="00C10858" w:rsidP="000E5FA9">
      <w:pPr>
        <w:rPr>
          <w:rFonts w:ascii="Times" w:hAnsi="Times"/>
        </w:rPr>
      </w:pPr>
    </w:p>
    <w:p w:rsidR="00C10858" w:rsidRDefault="00C10858" w:rsidP="000E5FA9">
      <w:pPr>
        <w:rPr>
          <w:rFonts w:ascii="Times" w:hAnsi="Times"/>
        </w:rPr>
      </w:pPr>
    </w:p>
    <w:p w:rsidR="00F05B4B" w:rsidRPr="000E5FA9" w:rsidRDefault="00F05B4B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F05B4B">
      <w:pPr>
        <w:jc w:val="right"/>
        <w:rPr>
          <w:rFonts w:ascii="Times" w:hAnsi="Times"/>
        </w:rPr>
      </w:pPr>
      <w:r w:rsidRPr="000E5FA9">
        <w:rPr>
          <w:rFonts w:ascii="Times" w:hAnsi="Times"/>
        </w:rPr>
        <w:t xml:space="preserve">                                                                                                                                      УТВЕРЖДАЮ</w:t>
      </w:r>
    </w:p>
    <w:p w:rsidR="00C10858" w:rsidRPr="000E5FA9" w:rsidRDefault="00C10858" w:rsidP="00F05B4B">
      <w:pPr>
        <w:jc w:val="right"/>
        <w:rPr>
          <w:rFonts w:ascii="Times" w:hAnsi="Times"/>
        </w:rPr>
      </w:pPr>
      <w:r w:rsidRPr="000E5FA9">
        <w:rPr>
          <w:rFonts w:ascii="Times" w:hAnsi="Times"/>
        </w:rPr>
        <w:t xml:space="preserve">                                                                                                 </w:t>
      </w:r>
      <w:proofErr w:type="spellStart"/>
      <w:r w:rsidRPr="000E5FA9">
        <w:rPr>
          <w:rFonts w:ascii="Times" w:hAnsi="Times"/>
        </w:rPr>
        <w:t>Директор_____________И.В.Шушин</w:t>
      </w:r>
      <w:proofErr w:type="spellEnd"/>
    </w:p>
    <w:p w:rsidR="00C10858" w:rsidRPr="000E5FA9" w:rsidRDefault="00C10858" w:rsidP="00F05B4B">
      <w:pPr>
        <w:jc w:val="right"/>
        <w:rPr>
          <w:rFonts w:ascii="Times" w:hAnsi="Times"/>
        </w:rPr>
      </w:pPr>
      <w:r w:rsidRPr="000E5FA9">
        <w:rPr>
          <w:rFonts w:ascii="Times" w:hAnsi="Times"/>
        </w:rPr>
        <w:t xml:space="preserve">                                                                                                Приказ № ___ от   _________ 2023 г.</w:t>
      </w:r>
    </w:p>
    <w:p w:rsidR="00C10858" w:rsidRPr="000E5FA9" w:rsidRDefault="00C10858" w:rsidP="00F05B4B">
      <w:pPr>
        <w:jc w:val="right"/>
        <w:rPr>
          <w:rFonts w:ascii="Times" w:hAnsi="Times"/>
        </w:rPr>
      </w:pPr>
      <w:r w:rsidRPr="000E5FA9">
        <w:rPr>
          <w:rFonts w:ascii="Times" w:hAnsi="Times"/>
        </w:rPr>
        <w:t xml:space="preserve">                                                                                                                                                 М.П.</w:t>
      </w:r>
    </w:p>
    <w:p w:rsidR="00C10858" w:rsidRPr="000E5FA9" w:rsidRDefault="00C10858" w:rsidP="00F05B4B">
      <w:pPr>
        <w:jc w:val="right"/>
        <w:rPr>
          <w:rFonts w:ascii="Times" w:hAnsi="Times"/>
        </w:rPr>
      </w:pPr>
    </w:p>
    <w:p w:rsidR="00C10858" w:rsidRDefault="00C10858" w:rsidP="000E5FA9">
      <w:pPr>
        <w:rPr>
          <w:rFonts w:ascii="Times" w:hAnsi="Times"/>
        </w:rPr>
      </w:pPr>
    </w:p>
    <w:p w:rsidR="00F05B4B" w:rsidRPr="000E5FA9" w:rsidRDefault="00F05B4B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F05B4B">
      <w:pPr>
        <w:jc w:val="center"/>
        <w:rPr>
          <w:rFonts w:ascii="Times" w:hAnsi="Times"/>
        </w:rPr>
      </w:pPr>
      <w:r w:rsidRPr="000E5FA9">
        <w:rPr>
          <w:rFonts w:ascii="Times" w:hAnsi="Times"/>
        </w:rPr>
        <w:t>РАБОЧАЯ ПРОГРАММА</w:t>
      </w:r>
    </w:p>
    <w:p w:rsidR="00C10858" w:rsidRPr="000E5FA9" w:rsidRDefault="00C10858" w:rsidP="00F05B4B">
      <w:pPr>
        <w:jc w:val="center"/>
        <w:rPr>
          <w:rFonts w:ascii="Times" w:hAnsi="Times"/>
        </w:rPr>
      </w:pPr>
      <w:r w:rsidRPr="000E5FA9">
        <w:rPr>
          <w:rFonts w:ascii="Times" w:hAnsi="Times"/>
        </w:rPr>
        <w:t>по предмету «НЕМЕЦКИЙ ЯЗЫК»</w:t>
      </w:r>
    </w:p>
    <w:p w:rsidR="00C10858" w:rsidRPr="000E5FA9" w:rsidRDefault="00C10858" w:rsidP="00F05B4B">
      <w:pPr>
        <w:jc w:val="center"/>
        <w:rPr>
          <w:rFonts w:ascii="Times" w:hAnsi="Times"/>
        </w:rPr>
      </w:pPr>
      <w:r w:rsidRPr="000E5FA9">
        <w:rPr>
          <w:rFonts w:ascii="Times" w:hAnsi="Times"/>
        </w:rPr>
        <w:t>Базовый уровень</w:t>
      </w:r>
    </w:p>
    <w:p w:rsidR="00C10858" w:rsidRPr="000E5FA9" w:rsidRDefault="00C10858" w:rsidP="00F05B4B">
      <w:pPr>
        <w:jc w:val="center"/>
        <w:rPr>
          <w:rFonts w:ascii="Times" w:hAnsi="Times"/>
          <w:color w:val="000000" w:themeColor="text1"/>
        </w:rPr>
      </w:pPr>
      <w:r w:rsidRPr="000E5FA9">
        <w:rPr>
          <w:rFonts w:ascii="Times" w:hAnsi="Times"/>
          <w:color w:val="000000" w:themeColor="text1"/>
        </w:rPr>
        <w:t>10 класс</w:t>
      </w:r>
    </w:p>
    <w:p w:rsidR="00C10858" w:rsidRPr="000E5FA9" w:rsidRDefault="003032E3" w:rsidP="00F05B4B">
      <w:pPr>
        <w:jc w:val="center"/>
        <w:rPr>
          <w:rFonts w:ascii="Times" w:hAnsi="Times"/>
        </w:rPr>
      </w:pPr>
      <w:r w:rsidRPr="000E5FA9">
        <w:rPr>
          <w:rFonts w:ascii="Times" w:hAnsi="Times"/>
        </w:rPr>
        <w:t>среднее</w:t>
      </w:r>
      <w:r w:rsidR="00C10858" w:rsidRPr="000E5FA9">
        <w:rPr>
          <w:rFonts w:ascii="Times" w:hAnsi="Times"/>
        </w:rPr>
        <w:t xml:space="preserve"> общее образование</w:t>
      </w:r>
    </w:p>
    <w:p w:rsidR="00C10858" w:rsidRPr="000E5FA9" w:rsidRDefault="00621005" w:rsidP="00F05B4B">
      <w:pPr>
        <w:jc w:val="center"/>
        <w:rPr>
          <w:rFonts w:ascii="Times" w:hAnsi="Times"/>
        </w:rPr>
      </w:pPr>
      <w:r>
        <w:rPr>
          <w:rFonts w:ascii="Times" w:hAnsi="Times"/>
        </w:rPr>
        <w:t>(ФОП</w:t>
      </w:r>
      <w:r w:rsidR="00C10858" w:rsidRPr="000E5FA9">
        <w:rPr>
          <w:rFonts w:ascii="Times" w:hAnsi="Times"/>
        </w:rPr>
        <w:t xml:space="preserve"> СОО)</w:t>
      </w:r>
    </w:p>
    <w:p w:rsidR="00C10858" w:rsidRDefault="00C10858" w:rsidP="000E5FA9">
      <w:pPr>
        <w:rPr>
          <w:rFonts w:ascii="Times" w:hAnsi="Times"/>
        </w:rPr>
      </w:pPr>
    </w:p>
    <w:p w:rsidR="00F05B4B" w:rsidRDefault="00F05B4B" w:rsidP="000E5FA9">
      <w:pPr>
        <w:rPr>
          <w:rFonts w:ascii="Times" w:hAnsi="Times"/>
        </w:rPr>
      </w:pPr>
    </w:p>
    <w:p w:rsidR="00F05B4B" w:rsidRDefault="00F05B4B" w:rsidP="000E5FA9">
      <w:pPr>
        <w:rPr>
          <w:rFonts w:ascii="Times" w:hAnsi="Times"/>
        </w:rPr>
      </w:pPr>
    </w:p>
    <w:p w:rsidR="00F05B4B" w:rsidRDefault="00F05B4B" w:rsidP="000E5FA9">
      <w:pPr>
        <w:rPr>
          <w:rFonts w:ascii="Times" w:hAnsi="Times"/>
        </w:rPr>
      </w:pPr>
    </w:p>
    <w:p w:rsidR="00F05B4B" w:rsidRPr="000E5FA9" w:rsidRDefault="00F05B4B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 w:cs="Times New Roman"/>
          <w:color w:val="000000"/>
          <w:lang w:eastAsia="ru-RU"/>
        </w:rPr>
      </w:pPr>
      <w:r w:rsidRPr="000E5FA9">
        <w:rPr>
          <w:rFonts w:ascii="Times" w:hAnsi="Times" w:cs="Times New Roman"/>
          <w:color w:val="000000"/>
          <w:lang w:eastAsia="ru-RU"/>
        </w:rPr>
        <w:t>Количество часов в неделю: 2 часа</w:t>
      </w:r>
    </w:p>
    <w:p w:rsidR="00C10858" w:rsidRPr="000E5FA9" w:rsidRDefault="00C10858" w:rsidP="000E5FA9">
      <w:pPr>
        <w:rPr>
          <w:rFonts w:ascii="Times" w:hAnsi="Times" w:cs="Times New Roman"/>
          <w:color w:val="000000"/>
          <w:lang w:eastAsia="ru-RU"/>
        </w:rPr>
      </w:pPr>
      <w:r w:rsidRPr="000E5FA9">
        <w:rPr>
          <w:rFonts w:ascii="Times" w:hAnsi="Times" w:cs="Times New Roman"/>
          <w:color w:val="000000"/>
          <w:lang w:eastAsia="ru-RU"/>
        </w:rPr>
        <w:t>Количество часов за год: 68 часов</w:t>
      </w:r>
    </w:p>
    <w:p w:rsidR="00C10858" w:rsidRDefault="00C10858" w:rsidP="000E5FA9">
      <w:pPr>
        <w:rPr>
          <w:rFonts w:ascii="Times" w:hAnsi="Times"/>
        </w:rPr>
      </w:pPr>
    </w:p>
    <w:p w:rsidR="00F05B4B" w:rsidRDefault="00F05B4B" w:rsidP="000E5FA9">
      <w:pPr>
        <w:rPr>
          <w:rFonts w:ascii="Times" w:hAnsi="Times"/>
        </w:rPr>
      </w:pPr>
    </w:p>
    <w:p w:rsidR="00F05B4B" w:rsidRDefault="00F05B4B" w:rsidP="000E5FA9">
      <w:pPr>
        <w:rPr>
          <w:rFonts w:ascii="Times" w:hAnsi="Times"/>
        </w:rPr>
      </w:pPr>
    </w:p>
    <w:p w:rsidR="00F05B4B" w:rsidRPr="000E5FA9" w:rsidRDefault="00F05B4B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F05B4B">
      <w:pPr>
        <w:jc w:val="right"/>
        <w:rPr>
          <w:rFonts w:ascii="Times" w:hAnsi="Times"/>
        </w:rPr>
      </w:pPr>
      <w:r w:rsidRPr="000E5FA9">
        <w:rPr>
          <w:rFonts w:ascii="Times" w:hAnsi="Times"/>
        </w:rPr>
        <w:t xml:space="preserve">Составители: </w:t>
      </w:r>
    </w:p>
    <w:p w:rsidR="00C10858" w:rsidRPr="000E5FA9" w:rsidRDefault="00C10858" w:rsidP="00F05B4B">
      <w:pPr>
        <w:jc w:val="right"/>
        <w:rPr>
          <w:rFonts w:ascii="Times" w:hAnsi="Times"/>
        </w:rPr>
      </w:pPr>
      <w:proofErr w:type="spellStart"/>
      <w:r w:rsidRPr="000E5FA9">
        <w:rPr>
          <w:rFonts w:ascii="Times" w:hAnsi="Times"/>
        </w:rPr>
        <w:t>Логвинова</w:t>
      </w:r>
      <w:proofErr w:type="spellEnd"/>
      <w:r w:rsidRPr="000E5FA9">
        <w:rPr>
          <w:rFonts w:ascii="Times" w:hAnsi="Times"/>
        </w:rPr>
        <w:t xml:space="preserve"> Людмила Александровна</w:t>
      </w:r>
    </w:p>
    <w:p w:rsidR="00C10858" w:rsidRPr="000E5FA9" w:rsidRDefault="00C10858" w:rsidP="00F05B4B">
      <w:pPr>
        <w:jc w:val="right"/>
        <w:rPr>
          <w:rFonts w:ascii="Times" w:hAnsi="Times"/>
          <w:color w:val="000000"/>
          <w:shd w:val="clear" w:color="auto" w:fill="FFFFFF"/>
        </w:rPr>
      </w:pPr>
      <w:r w:rsidRPr="000E5FA9">
        <w:rPr>
          <w:rFonts w:ascii="Times" w:hAnsi="Times"/>
          <w:color w:val="000000"/>
          <w:shd w:val="clear" w:color="auto" w:fill="FFFFFF"/>
        </w:rPr>
        <w:t>учитель немецкого языка высшей категории</w:t>
      </w:r>
    </w:p>
    <w:p w:rsidR="00C10858" w:rsidRPr="000E5FA9" w:rsidRDefault="00C10858" w:rsidP="00F05B4B">
      <w:pPr>
        <w:jc w:val="right"/>
        <w:rPr>
          <w:rFonts w:ascii="Times" w:hAnsi="Times"/>
          <w:color w:val="000000"/>
          <w:shd w:val="clear" w:color="auto" w:fill="FFFFFF"/>
        </w:rPr>
      </w:pPr>
      <w:r w:rsidRPr="000E5FA9">
        <w:rPr>
          <w:rFonts w:ascii="Times" w:hAnsi="Times"/>
          <w:color w:val="000000"/>
          <w:shd w:val="clear" w:color="auto" w:fill="FFFFFF"/>
        </w:rPr>
        <w:t>Пузырева Ксения Александровна</w:t>
      </w:r>
    </w:p>
    <w:p w:rsidR="00C10858" w:rsidRPr="000E5FA9" w:rsidRDefault="00C10858" w:rsidP="00F05B4B">
      <w:pPr>
        <w:jc w:val="right"/>
        <w:rPr>
          <w:rFonts w:ascii="Times" w:hAnsi="Times"/>
          <w:color w:val="000000"/>
          <w:shd w:val="clear" w:color="auto" w:fill="FFFFFF"/>
        </w:rPr>
      </w:pPr>
      <w:r w:rsidRPr="000E5FA9">
        <w:rPr>
          <w:rFonts w:ascii="Times" w:hAnsi="Times"/>
          <w:color w:val="000000"/>
          <w:shd w:val="clear" w:color="auto" w:fill="FFFFFF"/>
        </w:rPr>
        <w:t>учитель немецкого языка высшей категории</w:t>
      </w:r>
    </w:p>
    <w:p w:rsidR="00C10858" w:rsidRPr="000E5FA9" w:rsidRDefault="00C10858" w:rsidP="00F05B4B">
      <w:pPr>
        <w:jc w:val="right"/>
        <w:rPr>
          <w:rFonts w:ascii="Times" w:hAnsi="Times"/>
          <w:color w:val="000000"/>
          <w:shd w:val="clear" w:color="auto" w:fill="FFFFFF"/>
        </w:rPr>
      </w:pPr>
    </w:p>
    <w:p w:rsidR="00C10858" w:rsidRDefault="00C10858" w:rsidP="000E5FA9">
      <w:pPr>
        <w:rPr>
          <w:rFonts w:ascii="Times" w:hAnsi="Times"/>
        </w:rPr>
      </w:pPr>
    </w:p>
    <w:p w:rsidR="00F05B4B" w:rsidRDefault="00F05B4B" w:rsidP="000E5FA9">
      <w:pPr>
        <w:rPr>
          <w:rFonts w:ascii="Times" w:hAnsi="Times"/>
        </w:rPr>
      </w:pPr>
    </w:p>
    <w:p w:rsidR="00F05B4B" w:rsidRPr="000E5FA9" w:rsidRDefault="00F05B4B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0E5FA9">
      <w:pPr>
        <w:rPr>
          <w:rFonts w:ascii="Times" w:hAnsi="Times"/>
        </w:rPr>
      </w:pPr>
    </w:p>
    <w:p w:rsidR="00C10858" w:rsidRPr="000E5FA9" w:rsidRDefault="00C10858" w:rsidP="00F05B4B">
      <w:pPr>
        <w:jc w:val="center"/>
        <w:rPr>
          <w:rFonts w:ascii="Times" w:hAnsi="Times"/>
        </w:rPr>
      </w:pPr>
      <w:r w:rsidRPr="000E5FA9">
        <w:rPr>
          <w:rFonts w:ascii="Times" w:hAnsi="Times"/>
        </w:rPr>
        <w:t>2023 – 2024 учебный год</w:t>
      </w:r>
    </w:p>
    <w:p w:rsidR="00C10858" w:rsidRPr="000E5FA9" w:rsidRDefault="00C10858" w:rsidP="00F05B4B">
      <w:pPr>
        <w:jc w:val="center"/>
        <w:rPr>
          <w:rFonts w:ascii="Times" w:hAnsi="Times" w:cs="Times New Roman"/>
          <w:b/>
          <w:bCs/>
        </w:rPr>
      </w:pPr>
      <w:r w:rsidRPr="000E5FA9">
        <w:rPr>
          <w:rFonts w:ascii="Times" w:hAnsi="Times" w:cs="Times New Roman"/>
          <w:b/>
          <w:bCs/>
        </w:rPr>
        <w:lastRenderedPageBreak/>
        <w:t>Пояснительная записка</w:t>
      </w:r>
    </w:p>
    <w:p w:rsidR="00C10858" w:rsidRPr="000E5FA9" w:rsidRDefault="00C10858" w:rsidP="00F05B4B">
      <w:pPr>
        <w:jc w:val="both"/>
        <w:rPr>
          <w:rFonts w:ascii="Times" w:hAnsi="Times" w:cs="Times New Roman"/>
          <w:color w:val="000000"/>
          <w:shd w:val="clear" w:color="auto" w:fill="FFFFFF"/>
        </w:rPr>
      </w:pPr>
      <w:r w:rsidRPr="000E5FA9">
        <w:rPr>
          <w:rFonts w:ascii="Times" w:hAnsi="Times" w:cs="Times New Roman"/>
          <w:color w:val="000000"/>
          <w:shd w:val="clear" w:color="auto" w:fill="FFFFFF"/>
        </w:rPr>
        <w:t>Данная рабочая программа предназначена для 10 класса при изучении немецкого языка как второго иностранного после английского.</w:t>
      </w:r>
    </w:p>
    <w:p w:rsidR="00C10858" w:rsidRPr="000E5FA9" w:rsidRDefault="00C10858" w:rsidP="00F05B4B">
      <w:pPr>
        <w:jc w:val="both"/>
        <w:rPr>
          <w:rFonts w:ascii="Times" w:hAnsi="Times" w:cs="Times New Roman"/>
        </w:rPr>
      </w:pPr>
      <w:r w:rsidRPr="000E5FA9">
        <w:rPr>
          <w:rFonts w:ascii="Times" w:hAnsi="Times" w:cs="Times New Roman"/>
        </w:rPr>
        <w:t xml:space="preserve">Рабочая программа по немецкому языку для 10 класса разработана на основе авторской программы </w:t>
      </w:r>
      <w:hyperlink r:id="rId5" w:history="1">
        <w:r w:rsidRPr="000E5FA9">
          <w:rPr>
            <w:rFonts w:ascii="Times" w:hAnsi="Times" w:cs="Times New Roman"/>
            <w:color w:val="000000"/>
          </w:rPr>
          <w:t xml:space="preserve">«Немецкий язык. Рабочие программы. Предметная линия учебников «Горизонты». 5—9 классы: пособие для учителей общеобразовательных организаций», авторы: М. М. Аверин, Е. Ю. </w:t>
        </w:r>
        <w:proofErr w:type="spellStart"/>
        <w:r w:rsidRPr="000E5FA9">
          <w:rPr>
            <w:rFonts w:ascii="Times" w:hAnsi="Times" w:cs="Times New Roman"/>
            <w:color w:val="000000"/>
          </w:rPr>
          <w:t>Гуцалюк</w:t>
        </w:r>
        <w:proofErr w:type="spellEnd"/>
        <w:r w:rsidRPr="000E5FA9">
          <w:rPr>
            <w:rFonts w:ascii="Times" w:hAnsi="Times" w:cs="Times New Roman"/>
            <w:color w:val="000000"/>
          </w:rPr>
          <w:t>, Е. Р. Харченко.— Москва: Просвещение, 202</w:t>
        </w:r>
        <w:r w:rsidR="000E5FA9" w:rsidRPr="000E5FA9">
          <w:rPr>
            <w:rFonts w:ascii="Times" w:hAnsi="Times" w:cs="Times New Roman"/>
            <w:color w:val="000000"/>
          </w:rPr>
          <w:t>1</w:t>
        </w:r>
        <w:r w:rsidRPr="000E5FA9">
          <w:rPr>
            <w:rFonts w:ascii="Times" w:hAnsi="Times" w:cs="Times New Roman"/>
            <w:color w:val="000000"/>
          </w:rPr>
          <w:t xml:space="preserve"> г. </w:t>
        </w:r>
      </w:hyperlink>
    </w:p>
    <w:p w:rsidR="00C10858" w:rsidRPr="000E5FA9" w:rsidRDefault="00C10858" w:rsidP="00F05B4B">
      <w:pPr>
        <w:jc w:val="both"/>
        <w:rPr>
          <w:rFonts w:ascii="Times" w:hAnsi="Times" w:cs="Times New Roman"/>
          <w:color w:val="000000"/>
        </w:rPr>
      </w:pPr>
      <w:r w:rsidRPr="000E5FA9">
        <w:rPr>
          <w:rFonts w:ascii="Times" w:hAnsi="Times" w:cs="Times New Roman"/>
          <w:color w:val="000000"/>
        </w:rPr>
        <w:t xml:space="preserve">Программа составлена с учётом концепции духовно-нравственного воспитания и планируемых результатов освоения основной образовательной программы основного общего образования, базируется на таких методологических принципах, как коммуникативно-когнитивный, личностно- ориентированный и деятельностный. </w:t>
      </w:r>
    </w:p>
    <w:p w:rsidR="00C10858" w:rsidRPr="000E5FA9" w:rsidRDefault="00C10858" w:rsidP="00F05B4B">
      <w:pPr>
        <w:jc w:val="both"/>
        <w:rPr>
          <w:rFonts w:ascii="Times" w:hAnsi="Times" w:cs="Times New Roman"/>
          <w:color w:val="000000"/>
        </w:rPr>
      </w:pPr>
      <w:r w:rsidRPr="000E5FA9">
        <w:rPr>
          <w:rFonts w:ascii="Times" w:hAnsi="Times" w:cs="Times New Roman"/>
        </w:rPr>
        <w:t xml:space="preserve">Рабочая программа реализуется через УМК </w:t>
      </w:r>
      <w:r w:rsidRPr="000E5FA9">
        <w:rPr>
          <w:rFonts w:ascii="Times" w:hAnsi="Times" w:cs="Times New Roman"/>
          <w:color w:val="000000"/>
        </w:rPr>
        <w:t>«Немецкий язык» серии «Горизонты</w:t>
      </w:r>
      <w:r w:rsidRPr="000E5FA9">
        <w:rPr>
          <w:rFonts w:ascii="Times" w:hAnsi="Times" w:cs="Times New Roman"/>
          <w:color w:val="000000"/>
          <w:shd w:val="clear" w:color="auto" w:fill="FFFFFF"/>
        </w:rPr>
        <w:t>»</w:t>
      </w:r>
      <w:r w:rsidRPr="000E5FA9">
        <w:rPr>
          <w:rFonts w:ascii="Times" w:hAnsi="Times" w:cs="Times New Roman"/>
          <w:color w:val="444444"/>
          <w:shd w:val="clear" w:color="auto" w:fill="FFFFFF"/>
        </w:rPr>
        <w:t xml:space="preserve"> для </w:t>
      </w:r>
      <w:r w:rsidRPr="000E5FA9">
        <w:rPr>
          <w:rFonts w:ascii="Times" w:hAnsi="Times" w:cs="Times New Roman"/>
          <w:color w:val="000000"/>
          <w:shd w:val="clear" w:color="auto" w:fill="FFFFFF"/>
        </w:rPr>
        <w:t xml:space="preserve">10 класса «Немецкий язык. Второй иностранный язык. 9 класс </w:t>
      </w:r>
      <w:proofErr w:type="gramStart"/>
      <w:r w:rsidRPr="000E5FA9">
        <w:rPr>
          <w:rFonts w:ascii="Times" w:hAnsi="Times" w:cs="Times New Roman"/>
          <w:color w:val="000000"/>
          <w:shd w:val="clear" w:color="auto" w:fill="FFFFFF"/>
        </w:rPr>
        <w:t>:у</w:t>
      </w:r>
      <w:proofErr w:type="gramEnd"/>
      <w:r w:rsidRPr="000E5FA9">
        <w:rPr>
          <w:rFonts w:ascii="Times" w:hAnsi="Times" w:cs="Times New Roman"/>
          <w:color w:val="000000"/>
          <w:shd w:val="clear" w:color="auto" w:fill="FFFFFF"/>
        </w:rPr>
        <w:t xml:space="preserve">чебник для общеобразовательных организаций/ М.М. Аверин, Ф. Джин, Л. </w:t>
      </w:r>
      <w:proofErr w:type="spellStart"/>
      <w:r w:rsidRPr="000E5FA9">
        <w:rPr>
          <w:rFonts w:ascii="Times" w:hAnsi="Times" w:cs="Times New Roman"/>
          <w:color w:val="000000"/>
          <w:shd w:val="clear" w:color="auto" w:fill="FFFFFF"/>
        </w:rPr>
        <w:t>Рорман</w:t>
      </w:r>
      <w:proofErr w:type="spellEnd"/>
      <w:r w:rsidRPr="000E5FA9">
        <w:rPr>
          <w:rFonts w:ascii="Times" w:hAnsi="Times" w:cs="Times New Roman"/>
          <w:color w:val="000000"/>
          <w:shd w:val="clear" w:color="auto" w:fill="FFFFFF"/>
        </w:rPr>
        <w:t xml:space="preserve">. – 9-е изд. – М. :Просвещение : </w:t>
      </w:r>
      <w:proofErr w:type="spellStart"/>
      <w:proofErr w:type="gramStart"/>
      <w:r w:rsidRPr="000E5FA9">
        <w:rPr>
          <w:rFonts w:ascii="Times" w:hAnsi="Times" w:cs="Times New Roman"/>
          <w:color w:val="000000"/>
          <w:shd w:val="clear" w:color="auto" w:fill="FFFFFF"/>
          <w:lang w:val="en-US"/>
        </w:rPr>
        <w:t>Cornlesen</w:t>
      </w:r>
      <w:proofErr w:type="spellEnd"/>
      <w:r w:rsidRPr="000E5FA9">
        <w:rPr>
          <w:rFonts w:ascii="Times" w:hAnsi="Times" w:cs="Times New Roman"/>
          <w:color w:val="000000"/>
          <w:shd w:val="clear" w:color="auto" w:fill="FFFFFF"/>
        </w:rPr>
        <w:t>, 2023.</w:t>
      </w:r>
      <w:proofErr w:type="gramEnd"/>
    </w:p>
    <w:p w:rsidR="00C10858" w:rsidRPr="000E5FA9" w:rsidRDefault="00C10858" w:rsidP="00F05B4B">
      <w:pPr>
        <w:jc w:val="both"/>
        <w:rPr>
          <w:rFonts w:ascii="Times" w:hAnsi="Times" w:cs="Times New Roman"/>
        </w:rPr>
      </w:pPr>
      <w:r w:rsidRPr="000E5FA9">
        <w:rPr>
          <w:rFonts w:ascii="Times" w:hAnsi="Times" w:cs="Times New Roman"/>
        </w:rPr>
        <w:t xml:space="preserve">  Согласно учебному плану учреждения на реализацию этой программы отводится 2 часа в неделю, 68 часов в год.</w:t>
      </w:r>
    </w:p>
    <w:p w:rsidR="00C10858" w:rsidRPr="000E5FA9" w:rsidRDefault="00C10858" w:rsidP="00F05B4B">
      <w:pPr>
        <w:jc w:val="both"/>
        <w:rPr>
          <w:rFonts w:ascii="Times" w:hAnsi="Times" w:cs="Times New Roman"/>
        </w:rPr>
      </w:pPr>
    </w:p>
    <w:p w:rsidR="00C10858" w:rsidRPr="000E5FA9" w:rsidRDefault="00C10858" w:rsidP="00F05B4B">
      <w:pPr>
        <w:jc w:val="both"/>
        <w:rPr>
          <w:rFonts w:ascii="Times" w:hAnsi="Times"/>
          <w:color w:val="000000"/>
        </w:rPr>
      </w:pPr>
    </w:p>
    <w:p w:rsidR="00C10858" w:rsidRPr="000E5FA9" w:rsidRDefault="00C10858" w:rsidP="00F05B4B">
      <w:pPr>
        <w:jc w:val="both"/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</w:rPr>
      </w:pPr>
    </w:p>
    <w:p w:rsidR="00C10858" w:rsidRPr="000E5FA9" w:rsidRDefault="00C10858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C10858" w:rsidRPr="000E5FA9" w:rsidRDefault="00C10858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B0425C" w:rsidRPr="000E5FA9" w:rsidRDefault="00B0425C" w:rsidP="000E5FA9">
      <w:pPr>
        <w:rPr>
          <w:rFonts w:ascii="Times" w:hAnsi="Times" w:cs="Times New Roman"/>
          <w:b/>
          <w:bCs/>
          <w:color w:val="000000"/>
          <w:lang w:eastAsia="ru-RU"/>
        </w:rPr>
      </w:pPr>
    </w:p>
    <w:p w:rsidR="00C10858" w:rsidRPr="000E5FA9" w:rsidRDefault="00C10858" w:rsidP="00F05B4B">
      <w:pPr>
        <w:jc w:val="center"/>
        <w:rPr>
          <w:rFonts w:ascii="Times" w:hAnsi="Times" w:cs="Times New Roman"/>
          <w:b/>
          <w:bCs/>
          <w:color w:val="000000"/>
          <w:lang w:eastAsia="ru-RU"/>
        </w:rPr>
      </w:pPr>
      <w:r w:rsidRPr="000E5FA9">
        <w:rPr>
          <w:rFonts w:ascii="Times" w:hAnsi="Times" w:cs="Times New Roman"/>
          <w:b/>
          <w:bCs/>
          <w:color w:val="000000"/>
          <w:lang w:eastAsia="ru-RU"/>
        </w:rPr>
        <w:lastRenderedPageBreak/>
        <w:t xml:space="preserve">Раздел 1. </w:t>
      </w:r>
      <w:r w:rsidR="00B0425C" w:rsidRPr="000E5FA9">
        <w:rPr>
          <w:rFonts w:ascii="Times" w:eastAsiaTheme="minorEastAsia" w:hAnsi="Times"/>
          <w:b/>
          <w:color w:val="000000"/>
          <w:lang w:eastAsia="ru-RU"/>
        </w:rPr>
        <w:t>Планируемые результаты освоения программы по второму иностранному (немецкому) языку</w:t>
      </w:r>
    </w:p>
    <w:p w:rsidR="00C10858" w:rsidRPr="000E5FA9" w:rsidRDefault="00C10858" w:rsidP="00F05B4B">
      <w:pPr>
        <w:ind w:firstLine="709"/>
        <w:jc w:val="both"/>
        <w:rPr>
          <w:rFonts w:ascii="Times" w:hAnsi="Times" w:cs="Times New Roman"/>
        </w:rPr>
      </w:pPr>
      <w:r w:rsidRPr="000E5FA9">
        <w:rPr>
          <w:rFonts w:ascii="Times" w:hAnsi="Times" w:cs="Times New Roman"/>
        </w:rPr>
        <w:t>Основная цель обучения немецкому языку в</w:t>
      </w:r>
      <w:r w:rsidRPr="000E5FA9">
        <w:rPr>
          <w:rFonts w:ascii="Times" w:hAnsi="Times" w:cs="Times New Roman"/>
          <w:b/>
          <w:bCs/>
        </w:rPr>
        <w:t xml:space="preserve"> 10</w:t>
      </w:r>
      <w:r w:rsidRPr="000E5FA9">
        <w:rPr>
          <w:rFonts w:ascii="Times" w:hAnsi="Times" w:cs="Times New Roman"/>
        </w:rPr>
        <w:t xml:space="preserve"> классе — совершенствование и дальнейшее развитие иноязычных компетенций через УУД обучающихся.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  <w:shd w:val="clear" w:color="auto" w:fill="FFFFFF"/>
        </w:rPr>
      </w:pPr>
      <w:r w:rsidRPr="000E5FA9">
        <w:rPr>
          <w:rFonts w:ascii="Times" w:hAnsi="Times"/>
          <w:color w:val="333333"/>
          <w:shd w:val="clear" w:color="auto" w:fill="FFFFFF"/>
        </w:rPr>
        <w:t>В результате изучения второго иностранного (немецкого) языка у обучающихся формируются личностные, метапредметные и предметные результаты, на основании требований ФГОС к освоению основной образовательной программы базового общего образования.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ЛИЧНОСТНЫЕ РЕЗУЛЬТАТЫ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Личностные результаты освоения программы базового образования заложены в единстве учебной и воспитательной деятельности в соответствии с переменами в социокультурных и духовно-нравственных ценностях, которые содержатся в правилах и нормах поведения, и соблюдают процессы самопознания, самовоспитания и саморазвития, формируя внутреннюю личность.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Личностные результаты освоения программы общего образования отражают способности обучающихся руководить системой позитивных ценностных ориентаций и расширение опыта деятельности на ее основе и в процессе реализации основной основы воспитательной деятельности, в том числе в части: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1) высшее образование: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готовность к осуществлению ответственности гражданина и реализации его прав, уважения прав, свобод и законных интересов других людей;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активное участие в жизни организации, местной общины, родного края, страны;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неприятие форм любого экстремизма, членства, понимания роли различных социальных институтов в жизни человека;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представление о способах противодействия коррупции, готовность к разнообразной совместной деятельности, стремление к взаимопониманию и взаимопомощи, активное участие в самоуправлении в формационной организации, готовность к продолжению гуманитарной деятельности (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волонтёрство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, помощь людям, нуждающимся в ней).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2) патриотического воспитания: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осознание российской гражданской идентичности в поликультурном и многоконфессиональном обществе, интерес к познанию родного языка, истории, культуры Российской Федерации, своего края, народов России;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3) духовно-нравственного воспитания: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ориентация на моральные ценности и нормы в рамках нравственного выбора;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готовность оценивать свое поведение и поступки, поведение и поступки других людей с позиции моральных и правовых норм с учётом осознания последствий поступков;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4) эстетического воспитания: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lastRenderedPageBreak/>
        <w:t>понимание ценностей отечественного и европейского искусства, роль этнических культурных традиций и народного творчества, стремление к самовыражению в разных видах искусства.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5) физического воспитания, формирования культуры здоровья и эмоционального состояния: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осознание ценностей жизни;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труда и отдыха, регулярная динамика активности);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осознание последствий и неприятие вредных привычек (употребление алкоголя, наркотиков, курение) и других форм вреда для физического и психического здоровья;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соблюдение правил безопасности, в том числе принципов безопасного поведения в Интернет-среде;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способность адаптироваться к стрессовым ситуациям и моим конкретным, информационным и политическим условиям, в том числе осмысляя масштаб опыта и выстраивая дальнейшие цели;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умение принимать себя и других не осуждая;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уметь осознавать эмоциональное состояние себя и других, уметь управлять своими эмоциональными состояниями;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Сформированность навыков рефлексии, своего права на ошибку и такого же права другого человека.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6) трудового воспитания: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установка на активное участие в обеспечении практических задач (в рамках семьи, организации, населенного пункта, родного края) технологической и социальной направленности, способности инициировать, планировать и самостоятельно выполнять такого рода деятельность;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интерес к практическому изучению профессий и труда мгновенного рода, в том числе на основе применения изучаемого предметного знания;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осознание важности обучения на протяжении всей жизни для успешной профессиональной деятельности и развития необходимых для этого умений;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готовность адаптироваться в профессиональной среде, уважение к труду и результатам трудовой деятельности, осознанный выбор и построение индивидуальной траектории образования и жизненных планов с учетом личных и общественных интересов и отношения.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7) экологического воспитания: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ориентация на применение знаний социальных и производственных наук для решения задач в области окружающей среды, планирование последующих действий и оценка их возможных последствий для окружающей среды;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повышение уровня культуры, осознание глобального характера экологических проблем и путей их решения;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активные неприятные действия, приносящие вред окружающей среде;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осознание своей роли как гражданина и потребителя в условиях взаимосвязи природных, технологических и социальных сред;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готовность к получению в практической деятельности главной направленности.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8) ценности научного познания: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ориентация в деятельности на современную систему научных представлений об основных принципах развития человека, природы и общества, взаимосвязях человека с природной и социальной эпохой;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владение языковой и читательской культурой как мытье познания мира;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овладение навыками исследовательской деятельности, установка на осмысление опыта, наблюдение, поступков и стремление совершенствовать пути достижения индивидуального и коллективного развития.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lastRenderedPageBreak/>
        <w:t>9) адаптация к меняющимся условиям социальной и природной среды: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освоение обучения способствует экономическому опыту, основным социальным ролям, соответствующему возрасту деятельности, нормам и правилам общественного поведения, формам социальной жизни в группах и сообществах, включая семьи, группы, сформированные по профессиональной деятельности, а также в рамках постоянного взаимодействия с людьми из другой культурной среды;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способность обучающихся в условиях неопределенности, открытости опыта и знаний других;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способность действовать в условиях неопределенности, повышать уровень своей компетентности посредством практической деятельности, в том числе умение учиться у других людей, осознавать в совместной деятельности новые знания, навыки и навыки на основе опыта других;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навыки установления и связывания образов, способность новых знаний, в том числе способность формировать идеи, понятия, гипотезы об объектах и ​​явлениях, в том числе ранее известные, осознавать недостаточные хорошие знания и компетенции, планировать свое развитие;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Уметь распознавать отдельные понятия по характерным факторам, выполнять операции в соответствии с определениями и простейшими понятиями, конкретизировать примеры примеров, использовать понятие и его свойства при определении задачи (далее – оперировать понятиями), а также оперировать терминами и представлениями в области развития понятий, включая</w:t>
      </w:r>
      <w:proofErr w:type="gramStart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;</w:t>
      </w:r>
      <w:proofErr w:type="gramEnd"/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умение анализировать и выявлять взаимосвязи природы, общества и экономики;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уметь оценивать свои действия с учетом окружающей среды, достижения целей и преодоления вызовов, возможные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возможные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последствия;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способность обучающихся осознавать стрессовую ситуацию, оценивать происходящие изменения и их последствия; воспринимать стрессовую ситуацию как вызов, требующий контрмера;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оценивать ситуацию стресса, корректировать принимаемые решения и действия;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формулировать и оценивать риски и последствия, формировать опыт, находить позитивное в произошедших ситуациях, быть готовым действовать при отсутствии гарантий успеха.</w:t>
      </w:r>
      <w:bookmarkStart w:id="0" w:name="_Toc103691202"/>
      <w:bookmarkEnd w:id="0"/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МЕТАПРЕДМЕТНЫЕ РЕЗУЛЬТАТЫ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 результате изучения иностранного (немецкого) языка на уровне базового общего образования у обучающихся формируются познавательные универсальные технологические действия, коммуникативные универсальные технологические действия, регулятивные универсальные технологические действия.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Познавательные универсальные технологические действия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Базовые логические действия: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сохраняемый существенный признак классификации, основание для обобщения и сравнения, критерий проведения анализа;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 учетом предложенной задачи выявить закономерности и противоречия в рассматриваемых фактах, данных и наблюдениях;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предложить критерии для выявления особенностей и противоречий;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выявлять дефицит информации, данных, ресурсов для решения поставленной задачи;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выявлять причинно-следственные связи при изучении тенденций и процессов;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самостоятельно выбрать способ решения учебной задачи (сравнить несколько вариантов решения, выбрать наиболее подходящий с учетом самостоятельно выделенных вариантов).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Базовые исследовательские действия: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lastRenderedPageBreak/>
        <w:t xml:space="preserve">формулировать вопросы, фиксирующие разрыв между реальным и желаемым состоянием ситуации, объектом, самостоятельно сохраняя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иское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и существующее;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сформулировать гипотезу об истинности справедливых суждений и суждений других, аргументировать свою позицию, мнение;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проведение самостоятельно составленного плана опыта, проведенный эксперимент, небольшое исследование по установленному изучению объекта, причинно-следственных связей и зависимостей между собой;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оценить применимость и достоверность информации, полученной в ходе исследований (эксперимента);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самостоятельно формулировать обобщения и выводы по результатам проведенных наблюдений, экспериментов, исследований, принадлежащих владельцам инструментов, результатов достоверности полученных выводов и обобщений;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прогнозировать возможное дальнейшее развитие процессов, событий и их последствий в аналогичных или сходных условиях, выдвигать борьбу за их развитие в новых условиях и контекстах.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Работа с информацией: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использовать различные методы, инструменты и запросы при поиске и отборе информации или данных из источников с учетом предложенной учебной задачи и заданных рекомендаций, выборки, анализировать, систематизировать и интерпретировать информацию различных видов и форм представления, находить аргументы аргументации (подтверждающие или аргументирующие фигуру и тому же идея, версия) в различных источниках информации;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самостоятельно выбрать оптимальную форму представления информации и иллюстрировать решаемые задачи переносными схемами, диаграммами, иной графикой и их комбинациями;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оценить надежность информации по критериям, предложенным педагогическим работником или сформулированным самостоятельно;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эффективно запоминать и систематизировать информацию.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Владение системой познавательных универсальных учебных действий обеспечивает сформированность когнитивных навыков у обучающихся.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Коммуникативные универсальные технологические действия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Общение: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воспринимать и формулировать суждения, выражать эмоции в соответствии с требованиями и условиями общения;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выражать себя (свою точку зрения) в устных и письменных текстах;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конфликты, вести себя нормально;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понимать намерения других, выражать уважительное отношение к собеседнику и в корректной форме формулировать свои возражения;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 ходе диалога и (или) обсуждения задавать вопросы по существующей обсуждаемой теме и высказывать идеи, ориентированные на решение задач и поддержание благожелательности общения;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сопоставлять свои мнения с мнениями других участников диалога, находить доказательства и сходство позиций, выступать на позиции результатов достигнутого опыта (экспериментов, исследований, проекта);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Самостоятельно выбрать форму представления с учётом задачи, презентации и отдельного источника, и в соответствии с этим составить устные и письменные тексты с использованием иллюстративных материалов.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Совместная деятельность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lastRenderedPageBreak/>
        <w:t>понимать и использовать преимущества командной и индивидуальной работы при решении конкретных проблем, обосновывать необходимость применения групповых взаимодействий при решении поставленной задачи;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принять цель совместной деятельности, коллективно построить действия по ее решению: вернуть роли, договариваться, обсуждать процесс и совместный результат работы;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обобщать мнения нескольких человек, руководитель подготовки руководить, выполнять поручения, подчиняться;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участниками команды, участвовать в групповых формах работы (обсуждения, обмен мнениями, мозговые штурмы и другие);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выполнять свою часть работы, обеспечивать качественный результат в своем направлении и координировать свои действия с другими участниками команды;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оценить качество своего вклада в общий продукт по критериям, самостоятельно сформировавшим взаимодействие участников;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Сопоставить результаты с исходной коммутацией и внести вклад каждого члена команды в достижение результатов, разделить сферу ответственности и обеспечить надежность для предоставления отчёта перед выводом.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Регулятивные универсальные технологические действия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Самоорганизация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выявлять проблемы для решения в жизненных и физических условиях;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ориентироваться в различных подходах принятия решений (индивидуальное, принятие решений в группе, принятие решений);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самостоятельно разработать алгоритм решения задачи (или его часть), выбрать способ решения учебной задачи с учётом физических ресурсов и естественных возможностей, аргументировать предлагаемые варианты решений;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составить план действий (план реализации алгоритма решения), скорректировать предложенный алгоритм с учетом получения новых знаний об изучаемом объекте, провести выбор и взять на себя ответственность за решение.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Самоконтроль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владеть методами самоконтроля,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самомотивации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и рефлексии;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дать оценку ситуации и предложить план ее изменений, учесть контекст и предвидеть трудности, которые могут возникнуть при постановке учебной задачи, адаптировать решение к меняющимся обстоятельствам;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объяснить причину достижения (недостижения) результатов деятельности, дать оценку приобретенному опыту, находить позитивное в произошедших ситуациях;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вносить коррективы в деятельность на основе новых обстоятельств, изменившихся ситуаций, используемых ошибок, возникших возможностей, оценивать соответствие результата цели условиям.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Эмоциональный интеллект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проявлять, называть и управлять своими источниками энергии и источниками энергии других;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выявлять и анализировать причины эмоций;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поставить себя на место другого человека, понимать мотивы и намерения другого;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регулировать способ выражения эмоций.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Принимать себя и других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lastRenderedPageBreak/>
        <w:t>осознанно подглядывая за происходящим с человеком, по его мнению, признавать свое право на ошибку и такое же право другого, принимать себя и других не обижаясь, открытость себе и другим, осознавать невозможность контролировать все вокруг.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Овладение системой регулятивных универсальных действий обеспечивает контроль смысловых установок личности (внутренняя позиция личности) и жизненных навыков личности (управления собой, самодисциплины, ограничения поведения).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ПРЕДМЕТНЫЕ</w:t>
      </w:r>
      <w:r w:rsidR="00B0425C"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 xml:space="preserve"> </w:t>
      </w: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РЕЗУЛЬТАТЫ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Предмет результатов освоения программы по второму иностранному (немецкому) языку к завершению обучения </w:t>
      </w:r>
      <w:r w:rsidRPr="000E5FA9">
        <w:rPr>
          <w:rFonts w:ascii="Times" w:eastAsia="Times New Roman" w:hAnsi="Times" w:cs="Times New Roman"/>
          <w:b/>
          <w:bCs/>
          <w:i/>
          <w:iCs/>
          <w:color w:val="333333"/>
          <w:lang w:eastAsia="ru-RU"/>
        </w:rPr>
        <w:t>в 9 классе</w:t>
      </w:r>
      <w:r w:rsidR="00B0425C" w:rsidRPr="000E5FA9">
        <w:rPr>
          <w:rFonts w:ascii="Times" w:eastAsia="Times New Roman" w:hAnsi="Times" w:cs="Times New Roman"/>
          <w:color w:val="333333"/>
          <w:lang w:eastAsia="ru-RU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Коммуникативные навыки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i/>
          <w:iCs/>
          <w:color w:val="333333"/>
          <w:lang w:eastAsia="ru-RU"/>
        </w:rPr>
        <w:t>Говорение: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мнениями в рамках тематического содержания речи в стандартном неофициальном общении, с вербальными и (или) зрительными опорами или без опоры , с соблюдением норм речевого этикета, принятых в стране (странах) изучаемого языка (до 5 реплик со стороны каждого собеседника);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создавать различные виды монологических высказываний (описание, в том числе характеристика, повествование (сообщение), рассуждение) с вербальными и (или) зрительными опорами или без опоры в рамках тематического содержания речи (объём монологического высказывания – до 7–9 фразы), излагать содержание прочитанного (прослушанного) текста со зрительными и (или) вербальными опорами (объём – 7–9 фраз), излагать результаты выполненной проектной работы; (объём – 7–9 фраз).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i/>
          <w:iCs/>
          <w:color w:val="333333"/>
          <w:lang w:eastAsia="ru-RU"/>
        </w:rPr>
        <w:t>Аудирование: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воспринимать на слух и понимать легкие аутентичные тексты, содержащие неизученные языковые явления, в зависимости от поставленной коммуникативной задачи: с пониманием основных содержаний, с пониманием нужной (интересной, запрашиваемой) информации (время звучания текста (текстов) для аудирования – до 1,5 минут).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i/>
          <w:iCs/>
          <w:color w:val="333333"/>
          <w:lang w:eastAsia="ru-RU"/>
        </w:rPr>
        <w:t>Смысловое чтение: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читать про мысли и легкие аутентичные тексты, содержащие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(объёма) текста (текстов) для чтения – 250–300 слов), читать про себя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несплошные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тексты (таблицы, диаграммы) и понимать представленную в них информацию.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i/>
          <w:iCs/>
          <w:color w:val="333333"/>
          <w:lang w:eastAsia="ru-RU"/>
        </w:rPr>
        <w:t>Письменная речь: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заполнять анкеты и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формляры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, сообщать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этикет, инвестировать в страну (страны) изучаемого языка (объём сообщений – до 90 слов) ), создатель небольшого письменного высказывания с использованием образца, плана, таблицы, прочитанного (прослушанного) текста (объёмы – до 90 слов), заполнение таблицы, кратко фиксируя содержание прочитанного (прослушанного) текста, результаты выполненной проектной работы (объём – 90) слов).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Языковые знания и навыки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i/>
          <w:iCs/>
          <w:color w:val="333333"/>
          <w:lang w:eastAsia="ru-RU"/>
        </w:rPr>
        <w:t>Фонетическая часть речи: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наблюдать на слух, без ошибок, вести к сбою общения, произносить слова с явностью и фразы с соблюдением их ритмико-интонационной формы, в том числе применять правила определения фразового удара на служебных словах, владеть правилами чтения и выразительно читать вслух небольшие тексты объемом до 100 слов, построенные на изученном языковом материале, с соблюдением правил чтения и </w:t>
      </w:r>
      <w:r w:rsidRPr="000E5FA9">
        <w:rPr>
          <w:rFonts w:ascii="Times" w:eastAsia="Times New Roman" w:hAnsi="Times" w:cs="Times New Roman"/>
          <w:color w:val="333333"/>
          <w:lang w:eastAsia="ru-RU"/>
        </w:rPr>
        <w:lastRenderedPageBreak/>
        <w:t>соответствующей интонацией, читать новые слова в соответствии с основными правилами чтения.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Графика, орфография и пунктуация: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правильно писать изученные слова;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используйте точечный, вопросительный и восклицательный знаки в конце предложения, запятую при перечислении, пунктуационно правильно оформить электронное сообщение личного характера.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i/>
          <w:iCs/>
          <w:color w:val="333333"/>
          <w:lang w:eastAsia="ru-RU"/>
        </w:rPr>
        <w:t>Лексическая сторона речи: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распознавать в устной речи и письменном тексте 900 лексических единиц (слова,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словасочетаний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, речевых клише) и правильно употреблять в устной и письменной речи 850 лексических единиц, управленческих ситуаций общения в рамках тематического содержания, с соблюдением основных норм лексической сочетаемости;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распознавать и употреблять в устной и письменной речи родственные слова, образованные с использованием аффиксаций: имена существительные при помощи суффиксов -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ie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, -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um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, </w:t>
      </w:r>
      <w:proofErr w:type="gramStart"/>
      <w:r w:rsidRPr="000E5FA9">
        <w:rPr>
          <w:rFonts w:ascii="Times" w:eastAsia="Times New Roman" w:hAnsi="Times" w:cs="Times New Roman"/>
          <w:color w:val="333333"/>
          <w:lang w:eastAsia="ru-RU"/>
        </w:rPr>
        <w:t>имена</w:t>
      </w:r>
      <w:proofErr w:type="gram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включенные при помощи суффиксов -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sam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, -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bar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распознавать и употреблять в устной и письменной речи изученные синонимы, антонимы, сокращения и сокращения;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распознавать и использовать в устной и письменной речи различные средства связи в тексте для обоснования логики и высказываний.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i/>
          <w:iCs/>
          <w:color w:val="333333"/>
          <w:lang w:eastAsia="ru-RU"/>
        </w:rPr>
        <w:t>Грамматическая сторона речи: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понимать особенности структуры простых и сложных предложений и различных коммуникативных типов предложений немецкого языка;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распознавать и употреблять в устной речи и письменном тексте: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глаголы во временных формах страдательного наклонения (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Präsens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Präteritum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придаточные относительные предложения, вводимые относительными местами в именительном и винном падежах;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образование предпрошедшего времени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Plusquamperfekt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придаточные относительные предложения с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wo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, было,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wie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придаточные предложения целей с союзом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дамит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сложноподчинённые предложения времени с союзом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начдем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инфинитивный оборот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Infinitiv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+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zu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инфинитивный оборот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um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…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zu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+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Infinitiv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образование будущего времени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Futur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I: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werden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+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Infinitiv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глагол 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lassen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+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Аккусатив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+ Инфинитив;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глагол 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lassen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 в 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Perfect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Дополнительный вопрос без вопросительного слова с союзом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ob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/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Indirekte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Frage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(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ob-Sätze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отклонение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включенительных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указательные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местаименные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наречия да(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р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) + наречия (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давор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дабей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дарауф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 и другие);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превосходная степень сравнения включенных и наречных;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возвратные места в дательном и винном падежах;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предлог родительского падежа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wegen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указатели местоположения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derselbe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dasselbe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Dieselbe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 xml:space="preserve">, </w:t>
      </w:r>
      <w:proofErr w:type="spellStart"/>
      <w:r w:rsidRPr="000E5FA9">
        <w:rPr>
          <w:rFonts w:ascii="Times" w:eastAsia="Times New Roman" w:hAnsi="Times" w:cs="Times New Roman"/>
          <w:color w:val="333333"/>
          <w:lang w:eastAsia="ru-RU"/>
        </w:rPr>
        <w:t>Dieselben</w:t>
      </w:r>
      <w:proofErr w:type="spellEnd"/>
      <w:r w:rsidRPr="000E5FA9">
        <w:rPr>
          <w:rFonts w:ascii="Times" w:eastAsia="Times New Roman" w:hAnsi="Times" w:cs="Times New Roman"/>
          <w:color w:val="333333"/>
          <w:lang w:eastAsia="ru-RU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Социокультурные знания и навыки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понимать и использовать в устной письменной речи и наиболее употребительную тематическую фоновую лексику страны (страны) изучаемого языка в рамках тематического содержания речи (основные международные праздники, обычаи, традиции);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иметь элементарные представления о различных вариантах немецкого языка;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основные базовые определения социокультурного портрета и культурного наследия родной страны и страны (страны) изучаемого языка;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lastRenderedPageBreak/>
        <w:t>высокое положение России и страны (страны) изучаемого языка;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оказывать помощь иностранным гостям в обычном общении.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b/>
          <w:bCs/>
          <w:color w:val="333333"/>
          <w:lang w:eastAsia="ru-RU"/>
        </w:rPr>
        <w:t>Компенсаторные методы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использовать при говорении переспрос, при использовании говорении и письменном перифразе (толкование), синонимические средства, описание предмета вместо его названия, при чтении и аудировании языковую догадку, в том числе контекстуальную, соседнюю информацию, не являющуюся формой для понимания основного содержания прочитанного (прослушанного) текст или для посещения текста запрашиваемой информации;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Владелец приемов классифицирует лексические значения по темам в рамках тематического содержания речи, по частям речи, по словообразовательным элементам;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рассмотреть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участвовать в реализации научных проектов с использованием материалов на иностранном языке с использованием информационно-коммуникативных технологий, соблюдая правила информационной безопасности при работе в Интернете;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использовать иноязычные словари и справочники, в том числе информационно-справочные системы, в электронной форме;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обеспечение взаимопонимания в процессе устного и письменного общения с носителями иностранного языка, людьми другой культуры;</w:t>
      </w:r>
    </w:p>
    <w:p w:rsidR="006164E8" w:rsidRPr="000E5FA9" w:rsidRDefault="006164E8" w:rsidP="00F05B4B">
      <w:pPr>
        <w:ind w:firstLine="709"/>
        <w:jc w:val="both"/>
        <w:rPr>
          <w:rFonts w:ascii="Times" w:eastAsia="Times New Roman" w:hAnsi="Times" w:cs="Times New Roman"/>
          <w:color w:val="333333"/>
          <w:lang w:eastAsia="ru-RU"/>
        </w:rPr>
      </w:pPr>
      <w:r w:rsidRPr="000E5FA9">
        <w:rPr>
          <w:rFonts w:ascii="Times" w:eastAsia="Times New Roman" w:hAnsi="Times" w:cs="Times New Roman"/>
          <w:color w:val="333333"/>
          <w:lang w:eastAsia="ru-RU"/>
        </w:rPr>
        <w:t>сравнивать (в том числе сохранять основу для сравнения) объекты, явления, процессы, их элементы и основные функции в рамках изучаемой тематики.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8"/>
          <w:rFonts w:ascii="Times" w:hAnsi="Times"/>
          <w:color w:val="333333"/>
        </w:rPr>
        <w:t>Коммуникативные навыки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Формирование навыков общения в устной и письменной форме, с использованием рецептивных и продуктивных видов речевой деятельности в рамках тематического содержания речи.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Взаимоотношения в семье и с друзьями.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Внешность и характер человека.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Досуг и увлечения (хобби) современного подростка (чтение, кино, театр, музыка, музей, спорт, живопись, компьютерные игры).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Здоровый образ жизни: режим труда и отдыха, фитнес, сбалансированное питание. Посещение врача.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Покупки: одежда, обувь и продукты питания. Молодёжная мода.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Школа, школьная жизнь, изучаемые предметы и отношение к ним. Взаимоотношения в системе: проблемы и их решение. Переписка с иностранными сверстниками.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Виды отдыхают в разное время года. Путешествия по России и зарубежным странам.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Природа: флора и фауна. Проблемы экологии. Защита окружающей среды. Климат, погода. Стихийные беспокойства.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Средства массовой информации (телевидение, радио, пресса, Интернет).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Родная страна и страна (страны) изучаемого языка. Их географическое положение, столица и крупный город, регионы, гражданство, национальные языки,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Выдающиеся люди родной страны и страны (страны) изучаемого языка, их вклад в науку и мировую культуру: заметны деятели, писатели, поэты.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9"/>
          <w:rFonts w:ascii="Times" w:hAnsi="Times"/>
          <w:color w:val="333333"/>
        </w:rPr>
        <w:t>Говорение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Развитие коммуникативных умений диалогической речи, именно умения ведут комбинированный диалог, включающий различные виды диалогов (этикетный диалог, диалог-побуждение к действию, диалог-расспрос), диалог-обмен мнениями: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lastRenderedPageBreak/>
        <w:t>диалог этикетного характера –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диалог-побуждение к действию – обращаться с пониманием, вежливо соглашаться (не соглашаться) выбирать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диалог-расспрос – сообщать фактическую информацию, отвечать на вопросы разных народов, выражать свое отношение к обсуждаемым фактам и событиям, запрашивать интересующую информацию, переходить с позиции спрашивающего на отвечающего и обратно;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диалог-обмен мнениями – выражать свою точку зрения и обосновывать ее, высказывать свое согласие (несогласие) с замечанием взгляда собеседника, выражать сомнения, давать эмоциональную оценку обсуждаемым событиям (восхищение, удивление, радость, огорчение и другие).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Данные методы диалогической речи разрабатываются в стандартном неофициальном общении в рамках тематического содержания речи с использованием ключевых слов, речевых ситуаций и (или)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Объём диалога – до 5 реплик со стороны каждого собеседника в рамках комбинированного диалога, до 5 реплик со стороны каждого собеседника в рамках диалога-обмена мнениями.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Развитие коммуникативных умений монологической речи – создание устных связных монологических высказываний с использованием основных коммуникативных типов речи: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описание (предмета, местности, внешности и одежды человека), в том числе характеристики (черты характера настоящего человека или литературного персонажа);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повествование (сообщение), рассуждение;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выражение и краткое аргументирование своих мнений по поводу высказываний к прочитанному (прочитанному);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изложение (пересказ)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составление рассказа по картинкам;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изложение результатов завершенной проектной работы.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Данные методы монологической речи разрабатываются в стандартном неофициальном общении в рамках тематического содержания речи с использованием вопросов, ключевых слов, плана и (или) иллюстраций, фотографий, таблиц или без их использования.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Объём монологического высказывания – 7–9 фраз.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9"/>
          <w:rFonts w:ascii="Times" w:hAnsi="Times"/>
          <w:color w:val="333333"/>
        </w:rPr>
        <w:t>Аудирование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При непосредственном общении: учитывать слух, речь учителя и одноклассников и вербально (невербально) реагировать на услышанное, использовать переспрос или запрос для уточнения отдельных деталей.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При опосредованном общении: дальнейшее развитие восприятия и понимания на слух аутентичных текстов, содержащих раскрытие неизученных языковых явлений,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Аудирование с пониманием основного содержания текста предполагает умение определять основную тему (идею) и основные факты (события) в восприятии текста на </w:t>
      </w:r>
      <w:r w:rsidRPr="000E5FA9">
        <w:rPr>
          <w:rFonts w:ascii="Times" w:hAnsi="Times"/>
          <w:color w:val="333333"/>
        </w:rPr>
        <w:lastRenderedPageBreak/>
        <w:t>слух, отделять основную информацию от второстепенной, прогнозировать содержание текста для начала аудирования, соседние незнакомые слова, несущественные для понимания основного содержания.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Аудирование с пониманием нужной (интересующей, запрашиваемой) информации предполагает возможность выбора выбранной (интересующей, запрашиваемой) информации, представленной в явной (явной) форме в воспринимаемом на слух тексте.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Тексты для аудирования: диалог (беседа), высказывания собеседников в обычном общении, рассказ, сообщение информационного характера.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Языковая сложность текстов для аудирования должна соответствовать базовому стандарту (А2 – </w:t>
      </w:r>
      <w:proofErr w:type="spellStart"/>
      <w:r w:rsidRPr="000E5FA9">
        <w:rPr>
          <w:rFonts w:ascii="Times" w:hAnsi="Times"/>
          <w:color w:val="333333"/>
        </w:rPr>
        <w:t>допороговому</w:t>
      </w:r>
      <w:proofErr w:type="spellEnd"/>
      <w:r w:rsidRPr="000E5FA9">
        <w:rPr>
          <w:rFonts w:ascii="Times" w:hAnsi="Times"/>
          <w:color w:val="333333"/>
        </w:rPr>
        <w:t xml:space="preserve"> стандарту по общеевропейской шкале).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Время озвучивания текста (текстов) для аудирования – до 1,5 минут.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9"/>
          <w:rFonts w:ascii="Times" w:hAnsi="Times"/>
          <w:color w:val="333333"/>
        </w:rPr>
        <w:t>Смысловое чтение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Навыки развития читать про себя и понимать легкие аутентичные тексты разных жанров и стилей, включающие в себя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основных содержаний, с пониманием нужной (интересной, запрашиваемой) информации, с полным пониманием.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Чтение с пониманием основного содержания текста включает в себя навыки: определение темы (основную мысль), избрание главных фактов (события) (опуская второстепенные), прогнозирование содержания текста по заголовку (начало текста), определение логической последовательности основных фактов, событий, разбивание текста относительно самостоятельных. смысловые части, </w:t>
      </w:r>
      <w:proofErr w:type="spellStart"/>
      <w:r w:rsidRPr="000E5FA9">
        <w:rPr>
          <w:rFonts w:ascii="Times" w:hAnsi="Times"/>
          <w:color w:val="333333"/>
        </w:rPr>
        <w:t>главозаполнять</w:t>
      </w:r>
      <w:proofErr w:type="spellEnd"/>
      <w:r w:rsidRPr="000E5FA9">
        <w:rPr>
          <w:rFonts w:ascii="Times" w:hAnsi="Times"/>
          <w:color w:val="333333"/>
        </w:rPr>
        <w:t xml:space="preserve"> текст (его часть), игнорировать незнакомые слова, важные для понимания основного содержания, понимать интернациональные слова.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Чтение с пониманием нужной (интересной, запрашиваемой) информации предполагает умение войти в прочитанный текст и понять запрашиваемую информацию, представленную в эксплицитной (явной) и имплицитной (неявной) форме, полученную оценку информации с точки зрения ее инновационности для решения коммуникативной задачи.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Чтение </w:t>
      </w:r>
      <w:proofErr w:type="spellStart"/>
      <w:r w:rsidRPr="000E5FA9">
        <w:rPr>
          <w:rFonts w:ascii="Times" w:hAnsi="Times"/>
          <w:color w:val="333333"/>
        </w:rPr>
        <w:t>несплошных</w:t>
      </w:r>
      <w:proofErr w:type="spellEnd"/>
      <w:r w:rsidRPr="000E5FA9">
        <w:rPr>
          <w:rFonts w:ascii="Times" w:hAnsi="Times"/>
          <w:color w:val="333333"/>
        </w:rPr>
        <w:t xml:space="preserve"> текстов (таблиц, диаграмм, схем) и понимание представленной в них информации.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Чтение с полным пониманием содержания аутентичных текстов, содержащих неизученные языковые явления. В ходе чтения с полным пониманием анализируются и разрабатываются выводы полностью и точно понимают текст на основе его обработки информации (смыслового и структурного анализа отдельных частей текста, выборочного преобразования), сохраняют причинно-следственную взаимосвязь изложенных в тексте фактов и событий, сохраняют текст из разрозненных абзацев или путем добавления пропущенных фрагментов.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Тексты для чтения: диалог (беседа), интервью, рассказ, отрывок из художественного произведения, статьи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стихотворение, </w:t>
      </w:r>
      <w:proofErr w:type="spellStart"/>
      <w:r w:rsidRPr="000E5FA9">
        <w:rPr>
          <w:rFonts w:ascii="Times" w:hAnsi="Times"/>
          <w:color w:val="333333"/>
        </w:rPr>
        <w:t>несплошной</w:t>
      </w:r>
      <w:proofErr w:type="spellEnd"/>
      <w:r w:rsidRPr="000E5FA9">
        <w:rPr>
          <w:rFonts w:ascii="Times" w:hAnsi="Times"/>
          <w:color w:val="333333"/>
        </w:rPr>
        <w:t xml:space="preserve"> текст (таблица, диаграмма).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Языковая характеристика текстов для чтения должна соответствовать базовому стандарту (А2 – </w:t>
      </w:r>
      <w:proofErr w:type="spellStart"/>
      <w:r w:rsidRPr="000E5FA9">
        <w:rPr>
          <w:rFonts w:ascii="Times" w:hAnsi="Times"/>
          <w:color w:val="333333"/>
        </w:rPr>
        <w:t>допороговому</w:t>
      </w:r>
      <w:proofErr w:type="spellEnd"/>
      <w:r w:rsidRPr="000E5FA9">
        <w:rPr>
          <w:rFonts w:ascii="Times" w:hAnsi="Times"/>
          <w:color w:val="333333"/>
        </w:rPr>
        <w:t xml:space="preserve"> стандарту по общеевропейской шкале).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Объём текста (текстов) для чтения – 250–300 слов.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9"/>
          <w:rFonts w:ascii="Times" w:hAnsi="Times"/>
          <w:color w:val="333333"/>
        </w:rPr>
        <w:t>Письменная речь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Развитие умений письменной речи: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составление плана (тезисов) устного или письменного сообщения;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заполнение анкеты и </w:t>
      </w:r>
      <w:proofErr w:type="spellStart"/>
      <w:r w:rsidRPr="000E5FA9">
        <w:rPr>
          <w:rFonts w:ascii="Times" w:hAnsi="Times"/>
          <w:color w:val="333333"/>
        </w:rPr>
        <w:t>формляров</w:t>
      </w:r>
      <w:proofErr w:type="spellEnd"/>
      <w:r w:rsidRPr="000E5FA9">
        <w:rPr>
          <w:rFonts w:ascii="Times" w:hAnsi="Times"/>
          <w:color w:val="333333"/>
        </w:rPr>
        <w:t>: сообщить о себе основные (имя, фамилия, пол, сведения, возраст, гражданство, адрес, увлечения) в соответствии с нормами, принятыми в стране (странах) изучаемого языка;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lastRenderedPageBreak/>
        <w:t>написание сообщений личного характера в соответствии с нормами неофициального общения, осуществляемыми в стране (странах) изучаемого языка (объём писем – до 90 слов);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создание небольшого количества письменных высказываний с использованием образцов, плана, таблиц и (или) прочитанного (прослушанного) текста (объём письменных высказываний – до 90 слов);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заполнение таблицы с краткой фиксацией содержания прочитанного (прослушанного) текста;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письменное представление результатов завершенной проектной работы (объем – 90 слов).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8"/>
          <w:rFonts w:ascii="Times" w:hAnsi="Times"/>
          <w:color w:val="333333"/>
        </w:rPr>
        <w:t>Языковые знания и навыки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9"/>
          <w:rFonts w:ascii="Times" w:hAnsi="Times"/>
          <w:color w:val="333333"/>
        </w:rPr>
        <w:t>Фонетическая часть речи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обнаружение на слух, без учета </w:t>
      </w:r>
      <w:proofErr w:type="spellStart"/>
      <w:r w:rsidRPr="000E5FA9">
        <w:rPr>
          <w:rFonts w:ascii="Times" w:hAnsi="Times"/>
          <w:color w:val="333333"/>
        </w:rPr>
        <w:t>матических</w:t>
      </w:r>
      <w:proofErr w:type="spellEnd"/>
      <w:r w:rsidRPr="000E5FA9">
        <w:rPr>
          <w:rFonts w:ascii="Times" w:hAnsi="Times"/>
          <w:color w:val="333333"/>
        </w:rPr>
        <w:t xml:space="preserve"> ошибок, ведущих к сбою в общении, повторение слов с соблюдением </w:t>
      </w:r>
      <w:proofErr w:type="spellStart"/>
      <w:r w:rsidRPr="000E5FA9">
        <w:rPr>
          <w:rFonts w:ascii="Times" w:hAnsi="Times"/>
          <w:color w:val="333333"/>
        </w:rPr>
        <w:t>соблюде</w:t>
      </w:r>
      <w:proofErr w:type="spellEnd"/>
      <w:r w:rsidRPr="000E5FA9">
        <w:rPr>
          <w:rFonts w:ascii="Times" w:hAnsi="Times"/>
          <w:color w:val="333333"/>
        </w:rPr>
        <w:t xml:space="preserve">- </w:t>
      </w:r>
      <w:proofErr w:type="spellStart"/>
      <w:r w:rsidRPr="000E5FA9">
        <w:rPr>
          <w:rFonts w:ascii="Times" w:hAnsi="Times"/>
          <w:color w:val="333333"/>
        </w:rPr>
        <w:t>ния</w:t>
      </w:r>
      <w:proofErr w:type="spellEnd"/>
      <w:r w:rsidRPr="000E5FA9">
        <w:rPr>
          <w:rFonts w:ascii="Times" w:hAnsi="Times"/>
          <w:color w:val="333333"/>
        </w:rPr>
        <w:t xml:space="preserve"> ударов и фраз с соблюдением их ритмико-интонационного течения, в том числе определение фразового удара на служебных словах, чтение новых слов в соответствии с традиционными правилами чтения.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Выражение модального значения, чувств и эмоций. Чтение небольших текстов, построенных на изученном языковом материале, с соблюдением правил чтения и соответствующих интонаций, демонстрирующих понимание текста.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Тексты для чтения вслух: сообщение информационного характера, отрывок из статей научно-популярного характера, рассказ, диалог (беседа).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Объём текста для чтения вслух – до 100 слов.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9"/>
          <w:rFonts w:ascii="Times" w:hAnsi="Times"/>
          <w:color w:val="333333"/>
        </w:rPr>
        <w:t>Графика, орфография и пунктуация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Правильное описание изученных слов.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используются знаки препинания: точки, вопросительного и восклицательного знаков в конце предложения, запятой при перечислении правильно.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Пунктуационно правильно в соответствии с нормами речевого этикета, принятыми в стране (странах) изучаемого языка, оформление принимает сообщения личного характера.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9"/>
          <w:rFonts w:ascii="Times" w:hAnsi="Times"/>
          <w:color w:val="333333"/>
        </w:rPr>
        <w:t>Лексическая сторона речи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Распознание и применение в устной речи и письменных текстах лексических единиц (</w:t>
      </w:r>
      <w:proofErr w:type="spellStart"/>
      <w:r w:rsidRPr="000E5FA9">
        <w:rPr>
          <w:rFonts w:ascii="Times" w:hAnsi="Times"/>
          <w:color w:val="333333"/>
        </w:rPr>
        <w:t>словочетаний</w:t>
      </w:r>
      <w:proofErr w:type="spellEnd"/>
      <w:r w:rsidRPr="000E5FA9">
        <w:rPr>
          <w:rFonts w:ascii="Times" w:hAnsi="Times"/>
          <w:color w:val="333333"/>
        </w:rPr>
        <w:t>, речевых клише), управление ситуациями словесного общения в рамках тематического содержания речи, с соблюдением принципов в немецком языке нормы лексической сочетаемости.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Объём – 850 лексических единиц для креативного использования (включая 700 лексических единиц, изученных ранее) и 900 лексических единиц для рецептивного образования (включая 850 лексических единиц позитивного минимума).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Основные способы словообразования: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аффиксация: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образование имён существительных при помощи суффиксов -</w:t>
      </w:r>
      <w:proofErr w:type="spellStart"/>
      <w:r w:rsidRPr="000E5FA9">
        <w:rPr>
          <w:rFonts w:ascii="Times" w:hAnsi="Times"/>
          <w:color w:val="333333"/>
        </w:rPr>
        <w:t>ie</w:t>
      </w:r>
      <w:proofErr w:type="spellEnd"/>
      <w:r w:rsidRPr="000E5FA9">
        <w:rPr>
          <w:rFonts w:ascii="Times" w:hAnsi="Times"/>
          <w:color w:val="333333"/>
        </w:rPr>
        <w:t xml:space="preserve"> (</w:t>
      </w:r>
      <w:proofErr w:type="spellStart"/>
      <w:r w:rsidRPr="000E5FA9">
        <w:rPr>
          <w:rFonts w:ascii="Times" w:hAnsi="Times"/>
          <w:color w:val="333333"/>
        </w:rPr>
        <w:t>die</w:t>
      </w:r>
      <w:proofErr w:type="spellEnd"/>
      <w:r w:rsidRPr="000E5FA9">
        <w:rPr>
          <w:rFonts w:ascii="Times" w:hAnsi="Times"/>
          <w:color w:val="333333"/>
        </w:rPr>
        <w:t xml:space="preserve"> </w:t>
      </w:r>
      <w:proofErr w:type="spellStart"/>
      <w:r w:rsidRPr="000E5FA9">
        <w:rPr>
          <w:rFonts w:ascii="Times" w:hAnsi="Times"/>
          <w:color w:val="333333"/>
        </w:rPr>
        <w:t>Biologie</w:t>
      </w:r>
      <w:proofErr w:type="spellEnd"/>
      <w:r w:rsidRPr="000E5FA9">
        <w:rPr>
          <w:rFonts w:ascii="Times" w:hAnsi="Times"/>
          <w:color w:val="333333"/>
        </w:rPr>
        <w:t>), -</w:t>
      </w:r>
      <w:proofErr w:type="spellStart"/>
      <w:r w:rsidRPr="000E5FA9">
        <w:rPr>
          <w:rFonts w:ascii="Times" w:hAnsi="Times"/>
          <w:color w:val="333333"/>
        </w:rPr>
        <w:t>um</w:t>
      </w:r>
      <w:proofErr w:type="spellEnd"/>
      <w:r w:rsidRPr="000E5FA9">
        <w:rPr>
          <w:rFonts w:ascii="Times" w:hAnsi="Times"/>
          <w:color w:val="333333"/>
        </w:rPr>
        <w:t xml:space="preserve"> (</w:t>
      </w:r>
      <w:proofErr w:type="spellStart"/>
      <w:r w:rsidRPr="000E5FA9">
        <w:rPr>
          <w:rFonts w:ascii="Times" w:hAnsi="Times"/>
          <w:color w:val="333333"/>
        </w:rPr>
        <w:t>das</w:t>
      </w:r>
      <w:proofErr w:type="spellEnd"/>
      <w:r w:rsidRPr="000E5FA9">
        <w:rPr>
          <w:rFonts w:ascii="Times" w:hAnsi="Times"/>
          <w:color w:val="333333"/>
        </w:rPr>
        <w:t xml:space="preserve"> </w:t>
      </w:r>
      <w:proofErr w:type="spellStart"/>
      <w:r w:rsidRPr="000E5FA9">
        <w:rPr>
          <w:rFonts w:ascii="Times" w:hAnsi="Times"/>
          <w:color w:val="333333"/>
        </w:rPr>
        <w:t>Museum</w:t>
      </w:r>
      <w:proofErr w:type="spellEnd"/>
      <w:r w:rsidRPr="000E5FA9">
        <w:rPr>
          <w:rFonts w:ascii="Times" w:hAnsi="Times"/>
          <w:color w:val="333333"/>
        </w:rPr>
        <w:t>);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образование имён включенных при помощи суффиксов -</w:t>
      </w:r>
      <w:proofErr w:type="spellStart"/>
      <w:r w:rsidRPr="000E5FA9">
        <w:rPr>
          <w:rFonts w:ascii="Times" w:hAnsi="Times"/>
          <w:color w:val="333333"/>
        </w:rPr>
        <w:t>sam</w:t>
      </w:r>
      <w:proofErr w:type="spellEnd"/>
      <w:r w:rsidRPr="000E5FA9">
        <w:rPr>
          <w:rFonts w:ascii="Times" w:hAnsi="Times"/>
          <w:color w:val="333333"/>
        </w:rPr>
        <w:t xml:space="preserve"> (</w:t>
      </w:r>
      <w:proofErr w:type="spellStart"/>
      <w:r w:rsidRPr="000E5FA9">
        <w:rPr>
          <w:rFonts w:ascii="Times" w:hAnsi="Times"/>
          <w:color w:val="333333"/>
        </w:rPr>
        <w:t>erholsam</w:t>
      </w:r>
      <w:proofErr w:type="spellEnd"/>
      <w:r w:rsidRPr="000E5FA9">
        <w:rPr>
          <w:rFonts w:ascii="Times" w:hAnsi="Times"/>
          <w:color w:val="333333"/>
        </w:rPr>
        <w:t>), -</w:t>
      </w:r>
      <w:proofErr w:type="spellStart"/>
      <w:r w:rsidRPr="000E5FA9">
        <w:rPr>
          <w:rFonts w:ascii="Times" w:hAnsi="Times"/>
          <w:color w:val="333333"/>
        </w:rPr>
        <w:t>bar</w:t>
      </w:r>
      <w:proofErr w:type="spellEnd"/>
      <w:r w:rsidRPr="000E5FA9">
        <w:rPr>
          <w:rFonts w:ascii="Times" w:hAnsi="Times"/>
          <w:color w:val="333333"/>
        </w:rPr>
        <w:t xml:space="preserve"> (</w:t>
      </w:r>
      <w:proofErr w:type="spellStart"/>
      <w:r w:rsidRPr="000E5FA9">
        <w:rPr>
          <w:rFonts w:ascii="Times" w:hAnsi="Times"/>
          <w:color w:val="333333"/>
        </w:rPr>
        <w:t>lesbar</w:t>
      </w:r>
      <w:proofErr w:type="spellEnd"/>
      <w:r w:rsidRPr="000E5FA9">
        <w:rPr>
          <w:rFonts w:ascii="Times" w:hAnsi="Times"/>
          <w:color w:val="333333"/>
        </w:rPr>
        <w:t>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Многозначность лексических единиц. Синонимы. Антонимы. Сокращения и сокращения.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Различные средства связи в тексте для обеспечения его безопасности (</w:t>
      </w:r>
      <w:proofErr w:type="spellStart"/>
      <w:r w:rsidRPr="000E5FA9">
        <w:rPr>
          <w:rFonts w:ascii="Times" w:hAnsi="Times"/>
          <w:color w:val="333333"/>
        </w:rPr>
        <w:t>zuerst</w:t>
      </w:r>
      <w:proofErr w:type="spellEnd"/>
      <w:r w:rsidRPr="000E5FA9">
        <w:rPr>
          <w:rFonts w:ascii="Times" w:hAnsi="Times"/>
          <w:color w:val="333333"/>
        </w:rPr>
        <w:t xml:space="preserve">, </w:t>
      </w:r>
      <w:proofErr w:type="spellStart"/>
      <w:r w:rsidRPr="000E5FA9">
        <w:rPr>
          <w:rFonts w:ascii="Times" w:hAnsi="Times"/>
          <w:color w:val="333333"/>
        </w:rPr>
        <w:t>denn</w:t>
      </w:r>
      <w:proofErr w:type="spellEnd"/>
      <w:r w:rsidRPr="000E5FA9">
        <w:rPr>
          <w:rFonts w:ascii="Times" w:hAnsi="Times"/>
          <w:color w:val="333333"/>
        </w:rPr>
        <w:t xml:space="preserve">, </w:t>
      </w:r>
      <w:proofErr w:type="spellStart"/>
      <w:r w:rsidRPr="000E5FA9">
        <w:rPr>
          <w:rFonts w:ascii="Times" w:hAnsi="Times"/>
          <w:color w:val="333333"/>
        </w:rPr>
        <w:t>zum</w:t>
      </w:r>
      <w:proofErr w:type="spellEnd"/>
      <w:r w:rsidRPr="000E5FA9">
        <w:rPr>
          <w:rFonts w:ascii="Times" w:hAnsi="Times"/>
          <w:color w:val="333333"/>
        </w:rPr>
        <w:t xml:space="preserve"> </w:t>
      </w:r>
      <w:proofErr w:type="spellStart"/>
      <w:r w:rsidRPr="000E5FA9">
        <w:rPr>
          <w:rFonts w:ascii="Times" w:hAnsi="Times"/>
          <w:color w:val="333333"/>
        </w:rPr>
        <w:t>Schluss</w:t>
      </w:r>
      <w:proofErr w:type="spellEnd"/>
      <w:r w:rsidRPr="000E5FA9">
        <w:rPr>
          <w:rFonts w:ascii="Times" w:hAnsi="Times"/>
          <w:color w:val="333333"/>
        </w:rPr>
        <w:t xml:space="preserve"> и другие).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9"/>
          <w:rFonts w:ascii="Times" w:hAnsi="Times"/>
          <w:color w:val="333333"/>
        </w:rPr>
        <w:t>Грамматическая сторона речи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Распознание и применение в устной речи и письменном тексте изученных морфологических форм и синтаксических конструкций немецкого языка.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lastRenderedPageBreak/>
        <w:t>Различные коммуникативные типы предложений: повествовательные (утвердительные, отрицательные), вопросительные (общие, специальные вопросы), побудительные (в убедительной и отрицательной форме).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Глаголы во временных формах страдательного наклонения (</w:t>
      </w:r>
      <w:proofErr w:type="spellStart"/>
      <w:r w:rsidRPr="000E5FA9">
        <w:rPr>
          <w:rFonts w:ascii="Times" w:hAnsi="Times"/>
          <w:color w:val="333333"/>
        </w:rPr>
        <w:t>Präsens</w:t>
      </w:r>
      <w:proofErr w:type="spellEnd"/>
      <w:r w:rsidRPr="000E5FA9">
        <w:rPr>
          <w:rFonts w:ascii="Times" w:hAnsi="Times"/>
          <w:color w:val="333333"/>
        </w:rPr>
        <w:t xml:space="preserve">, </w:t>
      </w:r>
      <w:proofErr w:type="spellStart"/>
      <w:r w:rsidRPr="000E5FA9">
        <w:rPr>
          <w:rFonts w:ascii="Times" w:hAnsi="Times"/>
          <w:color w:val="333333"/>
        </w:rPr>
        <w:t>Präteritum</w:t>
      </w:r>
      <w:proofErr w:type="spellEnd"/>
      <w:r w:rsidRPr="000E5FA9">
        <w:rPr>
          <w:rFonts w:ascii="Times" w:hAnsi="Times"/>
          <w:color w:val="333333"/>
        </w:rPr>
        <w:t>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Придаточные относительные предложения, вводимые относительными местами в именительном и винном падежах.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Образование предпрошедшего времени </w:t>
      </w:r>
      <w:proofErr w:type="spellStart"/>
      <w:r w:rsidRPr="000E5FA9">
        <w:rPr>
          <w:rFonts w:ascii="Times" w:hAnsi="Times"/>
          <w:color w:val="333333"/>
        </w:rPr>
        <w:t>Plusquamperfekt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Придаточные относительные предложения с </w:t>
      </w:r>
      <w:proofErr w:type="spellStart"/>
      <w:r w:rsidRPr="000E5FA9">
        <w:rPr>
          <w:rFonts w:ascii="Times" w:hAnsi="Times"/>
          <w:color w:val="333333"/>
        </w:rPr>
        <w:t>wo</w:t>
      </w:r>
      <w:proofErr w:type="spellEnd"/>
      <w:r w:rsidRPr="000E5FA9">
        <w:rPr>
          <w:rFonts w:ascii="Times" w:hAnsi="Times"/>
          <w:color w:val="333333"/>
        </w:rPr>
        <w:t xml:space="preserve">, было, </w:t>
      </w:r>
      <w:proofErr w:type="spellStart"/>
      <w:r w:rsidRPr="000E5FA9">
        <w:rPr>
          <w:rFonts w:ascii="Times" w:hAnsi="Times"/>
          <w:color w:val="333333"/>
        </w:rPr>
        <w:t>wie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Придаточные предложения целей с союзом </w:t>
      </w:r>
      <w:proofErr w:type="spellStart"/>
      <w:r w:rsidRPr="000E5FA9">
        <w:rPr>
          <w:rFonts w:ascii="Times" w:hAnsi="Times"/>
          <w:color w:val="333333"/>
        </w:rPr>
        <w:t>damit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Сложноподчинённые предложения времени с союзом </w:t>
      </w:r>
      <w:proofErr w:type="spellStart"/>
      <w:r w:rsidRPr="000E5FA9">
        <w:rPr>
          <w:rFonts w:ascii="Times" w:hAnsi="Times"/>
          <w:color w:val="333333"/>
        </w:rPr>
        <w:t>начдем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Инфинитивный оборот </w:t>
      </w:r>
      <w:proofErr w:type="spellStart"/>
      <w:r w:rsidRPr="000E5FA9">
        <w:rPr>
          <w:rFonts w:ascii="Times" w:hAnsi="Times"/>
          <w:color w:val="333333"/>
        </w:rPr>
        <w:t>Infinitiv</w:t>
      </w:r>
      <w:proofErr w:type="spellEnd"/>
      <w:r w:rsidRPr="000E5FA9">
        <w:rPr>
          <w:rFonts w:ascii="Times" w:hAnsi="Times"/>
          <w:color w:val="333333"/>
        </w:rPr>
        <w:t xml:space="preserve"> + </w:t>
      </w:r>
      <w:proofErr w:type="spellStart"/>
      <w:r w:rsidRPr="000E5FA9">
        <w:rPr>
          <w:rFonts w:ascii="Times" w:hAnsi="Times"/>
          <w:color w:val="333333"/>
        </w:rPr>
        <w:t>zu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Инфинитивный оборот </w:t>
      </w:r>
      <w:proofErr w:type="spellStart"/>
      <w:r w:rsidRPr="000E5FA9">
        <w:rPr>
          <w:rFonts w:ascii="Times" w:hAnsi="Times"/>
          <w:color w:val="333333"/>
        </w:rPr>
        <w:t>um</w:t>
      </w:r>
      <w:proofErr w:type="spellEnd"/>
      <w:r w:rsidRPr="000E5FA9">
        <w:rPr>
          <w:rFonts w:ascii="Times" w:hAnsi="Times"/>
          <w:color w:val="333333"/>
        </w:rPr>
        <w:t xml:space="preserve">… </w:t>
      </w:r>
      <w:proofErr w:type="spellStart"/>
      <w:r w:rsidRPr="000E5FA9">
        <w:rPr>
          <w:rFonts w:ascii="Times" w:hAnsi="Times"/>
          <w:color w:val="333333"/>
        </w:rPr>
        <w:t>zu</w:t>
      </w:r>
      <w:proofErr w:type="spellEnd"/>
      <w:r w:rsidRPr="000E5FA9">
        <w:rPr>
          <w:rFonts w:ascii="Times" w:hAnsi="Times"/>
          <w:color w:val="333333"/>
        </w:rPr>
        <w:t xml:space="preserve"> + </w:t>
      </w:r>
      <w:proofErr w:type="spellStart"/>
      <w:r w:rsidRPr="000E5FA9">
        <w:rPr>
          <w:rFonts w:ascii="Times" w:hAnsi="Times"/>
          <w:color w:val="333333"/>
        </w:rPr>
        <w:t>Infinitiv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Образование будущего времени </w:t>
      </w:r>
      <w:proofErr w:type="spellStart"/>
      <w:r w:rsidRPr="000E5FA9">
        <w:rPr>
          <w:rFonts w:ascii="Times" w:hAnsi="Times"/>
          <w:color w:val="333333"/>
        </w:rPr>
        <w:t>Futur</w:t>
      </w:r>
      <w:proofErr w:type="spellEnd"/>
      <w:r w:rsidRPr="000E5FA9">
        <w:rPr>
          <w:rFonts w:ascii="Times" w:hAnsi="Times"/>
          <w:color w:val="333333"/>
        </w:rPr>
        <w:t xml:space="preserve"> I: </w:t>
      </w:r>
      <w:proofErr w:type="spellStart"/>
      <w:r w:rsidRPr="000E5FA9">
        <w:rPr>
          <w:rFonts w:ascii="Times" w:hAnsi="Times"/>
          <w:color w:val="333333"/>
        </w:rPr>
        <w:t>werden</w:t>
      </w:r>
      <w:proofErr w:type="spellEnd"/>
      <w:r w:rsidRPr="000E5FA9">
        <w:rPr>
          <w:rFonts w:ascii="Times" w:hAnsi="Times"/>
          <w:color w:val="333333"/>
        </w:rPr>
        <w:t xml:space="preserve"> + </w:t>
      </w:r>
      <w:proofErr w:type="spellStart"/>
      <w:r w:rsidRPr="000E5FA9">
        <w:rPr>
          <w:rFonts w:ascii="Times" w:hAnsi="Times"/>
          <w:color w:val="333333"/>
        </w:rPr>
        <w:t>Infinitiv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Глагол </w:t>
      </w:r>
      <w:proofErr w:type="spellStart"/>
      <w:r w:rsidRPr="000E5FA9">
        <w:rPr>
          <w:rFonts w:ascii="Times" w:hAnsi="Times"/>
          <w:color w:val="333333"/>
        </w:rPr>
        <w:t>лассен</w:t>
      </w:r>
      <w:proofErr w:type="spellEnd"/>
      <w:r w:rsidRPr="000E5FA9">
        <w:rPr>
          <w:rFonts w:ascii="Times" w:hAnsi="Times"/>
          <w:color w:val="333333"/>
        </w:rPr>
        <w:t xml:space="preserve"> + </w:t>
      </w:r>
      <w:proofErr w:type="spellStart"/>
      <w:r w:rsidRPr="000E5FA9">
        <w:rPr>
          <w:rFonts w:ascii="Times" w:hAnsi="Times"/>
          <w:color w:val="333333"/>
        </w:rPr>
        <w:t>Аккусатив</w:t>
      </w:r>
      <w:proofErr w:type="spellEnd"/>
      <w:r w:rsidRPr="000E5FA9">
        <w:rPr>
          <w:rFonts w:ascii="Times" w:hAnsi="Times"/>
          <w:color w:val="333333"/>
        </w:rPr>
        <w:t xml:space="preserve"> + Инфинитив.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Глагол </w:t>
      </w:r>
      <w:proofErr w:type="spellStart"/>
      <w:r w:rsidRPr="000E5FA9">
        <w:rPr>
          <w:rFonts w:ascii="Times" w:hAnsi="Times"/>
          <w:color w:val="333333"/>
        </w:rPr>
        <w:t>лассен</w:t>
      </w:r>
      <w:proofErr w:type="spellEnd"/>
      <w:r w:rsidRPr="000E5FA9">
        <w:rPr>
          <w:rFonts w:ascii="Times" w:hAnsi="Times"/>
          <w:color w:val="333333"/>
        </w:rPr>
        <w:t> в Перфект.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Косвенный вопрос без вопросительного слова с союзом </w:t>
      </w:r>
      <w:proofErr w:type="spellStart"/>
      <w:r w:rsidRPr="000E5FA9">
        <w:rPr>
          <w:rFonts w:ascii="Times" w:hAnsi="Times"/>
          <w:color w:val="333333"/>
        </w:rPr>
        <w:t>ob</w:t>
      </w:r>
      <w:proofErr w:type="spellEnd"/>
      <w:r w:rsidRPr="000E5FA9">
        <w:rPr>
          <w:rFonts w:ascii="Times" w:hAnsi="Times"/>
          <w:color w:val="333333"/>
        </w:rPr>
        <w:t>/</w:t>
      </w:r>
      <w:proofErr w:type="spellStart"/>
      <w:r w:rsidRPr="000E5FA9">
        <w:rPr>
          <w:rFonts w:ascii="Times" w:hAnsi="Times"/>
          <w:color w:val="333333"/>
        </w:rPr>
        <w:t>Indirekte</w:t>
      </w:r>
      <w:proofErr w:type="spellEnd"/>
      <w:r w:rsidRPr="000E5FA9">
        <w:rPr>
          <w:rFonts w:ascii="Times" w:hAnsi="Times"/>
          <w:color w:val="333333"/>
        </w:rPr>
        <w:t xml:space="preserve"> </w:t>
      </w:r>
      <w:proofErr w:type="spellStart"/>
      <w:r w:rsidRPr="000E5FA9">
        <w:rPr>
          <w:rFonts w:ascii="Times" w:hAnsi="Times"/>
          <w:color w:val="333333"/>
        </w:rPr>
        <w:t>Frage</w:t>
      </w:r>
      <w:proofErr w:type="spellEnd"/>
      <w:r w:rsidRPr="000E5FA9">
        <w:rPr>
          <w:rFonts w:ascii="Times" w:hAnsi="Times"/>
          <w:color w:val="333333"/>
        </w:rPr>
        <w:t xml:space="preserve"> (</w:t>
      </w:r>
      <w:proofErr w:type="spellStart"/>
      <w:r w:rsidRPr="000E5FA9">
        <w:rPr>
          <w:rFonts w:ascii="Times" w:hAnsi="Times"/>
          <w:color w:val="333333"/>
        </w:rPr>
        <w:t>ob-Sätze</w:t>
      </w:r>
      <w:proofErr w:type="spellEnd"/>
      <w:r w:rsidRPr="000E5FA9">
        <w:rPr>
          <w:rFonts w:ascii="Times" w:hAnsi="Times"/>
          <w:color w:val="333333"/>
        </w:rPr>
        <w:t>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Отклонение включенных.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Указательные </w:t>
      </w:r>
      <w:proofErr w:type="spellStart"/>
      <w:r w:rsidRPr="000E5FA9">
        <w:rPr>
          <w:rFonts w:ascii="Times" w:hAnsi="Times"/>
          <w:color w:val="333333"/>
        </w:rPr>
        <w:t>местаименные</w:t>
      </w:r>
      <w:proofErr w:type="spellEnd"/>
      <w:r w:rsidRPr="000E5FA9">
        <w:rPr>
          <w:rFonts w:ascii="Times" w:hAnsi="Times"/>
          <w:color w:val="333333"/>
        </w:rPr>
        <w:t xml:space="preserve"> наречия да(</w:t>
      </w:r>
      <w:proofErr w:type="spellStart"/>
      <w:r w:rsidRPr="000E5FA9">
        <w:rPr>
          <w:rFonts w:ascii="Times" w:hAnsi="Times"/>
          <w:color w:val="333333"/>
        </w:rPr>
        <w:t>р</w:t>
      </w:r>
      <w:proofErr w:type="spellEnd"/>
      <w:r w:rsidRPr="000E5FA9">
        <w:rPr>
          <w:rFonts w:ascii="Times" w:hAnsi="Times"/>
          <w:color w:val="333333"/>
        </w:rPr>
        <w:t>) + наречия (</w:t>
      </w:r>
      <w:proofErr w:type="spellStart"/>
      <w:r w:rsidRPr="000E5FA9">
        <w:rPr>
          <w:rFonts w:ascii="Times" w:hAnsi="Times"/>
          <w:color w:val="333333"/>
        </w:rPr>
        <w:t>давор</w:t>
      </w:r>
      <w:proofErr w:type="spellEnd"/>
      <w:r w:rsidRPr="000E5FA9">
        <w:rPr>
          <w:rFonts w:ascii="Times" w:hAnsi="Times"/>
          <w:color w:val="333333"/>
        </w:rPr>
        <w:t xml:space="preserve">, </w:t>
      </w:r>
      <w:proofErr w:type="spellStart"/>
      <w:r w:rsidRPr="000E5FA9">
        <w:rPr>
          <w:rFonts w:ascii="Times" w:hAnsi="Times"/>
          <w:color w:val="333333"/>
        </w:rPr>
        <w:t>дабей</w:t>
      </w:r>
      <w:proofErr w:type="spellEnd"/>
      <w:r w:rsidRPr="000E5FA9">
        <w:rPr>
          <w:rFonts w:ascii="Times" w:hAnsi="Times"/>
          <w:color w:val="333333"/>
        </w:rPr>
        <w:t xml:space="preserve">, </w:t>
      </w:r>
      <w:proofErr w:type="spellStart"/>
      <w:r w:rsidRPr="000E5FA9">
        <w:rPr>
          <w:rFonts w:ascii="Times" w:hAnsi="Times"/>
          <w:color w:val="333333"/>
        </w:rPr>
        <w:t>дарауф</w:t>
      </w:r>
      <w:proofErr w:type="spellEnd"/>
      <w:r w:rsidRPr="000E5FA9">
        <w:rPr>
          <w:rFonts w:ascii="Times" w:hAnsi="Times"/>
          <w:color w:val="333333"/>
        </w:rPr>
        <w:t xml:space="preserve"> и другие).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Высший уровень конкурентного и наречия.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Возвратные места в дательном и винном падежах.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Предлог родительского падежа </w:t>
      </w:r>
      <w:proofErr w:type="spellStart"/>
      <w:r w:rsidRPr="000E5FA9">
        <w:rPr>
          <w:rFonts w:ascii="Times" w:hAnsi="Times"/>
          <w:color w:val="333333"/>
        </w:rPr>
        <w:t>wegen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Указательные места расположения </w:t>
      </w:r>
      <w:proofErr w:type="spellStart"/>
      <w:r w:rsidRPr="000E5FA9">
        <w:rPr>
          <w:rFonts w:ascii="Times" w:hAnsi="Times"/>
          <w:color w:val="333333"/>
        </w:rPr>
        <w:t>derselbe</w:t>
      </w:r>
      <w:proofErr w:type="spellEnd"/>
      <w:r w:rsidRPr="000E5FA9">
        <w:rPr>
          <w:rFonts w:ascii="Times" w:hAnsi="Times"/>
          <w:color w:val="333333"/>
        </w:rPr>
        <w:t xml:space="preserve">, </w:t>
      </w:r>
      <w:proofErr w:type="spellStart"/>
      <w:r w:rsidRPr="000E5FA9">
        <w:rPr>
          <w:rFonts w:ascii="Times" w:hAnsi="Times"/>
          <w:color w:val="333333"/>
        </w:rPr>
        <w:t>dasselbe</w:t>
      </w:r>
      <w:proofErr w:type="spellEnd"/>
      <w:r w:rsidRPr="000E5FA9">
        <w:rPr>
          <w:rFonts w:ascii="Times" w:hAnsi="Times"/>
          <w:color w:val="333333"/>
        </w:rPr>
        <w:t xml:space="preserve">, </w:t>
      </w:r>
      <w:proofErr w:type="spellStart"/>
      <w:r w:rsidRPr="000E5FA9">
        <w:rPr>
          <w:rFonts w:ascii="Times" w:hAnsi="Times"/>
          <w:color w:val="333333"/>
        </w:rPr>
        <w:t>Dieselbe</w:t>
      </w:r>
      <w:proofErr w:type="spellEnd"/>
      <w:r w:rsidRPr="000E5FA9">
        <w:rPr>
          <w:rFonts w:ascii="Times" w:hAnsi="Times"/>
          <w:color w:val="333333"/>
        </w:rPr>
        <w:t xml:space="preserve">, </w:t>
      </w:r>
      <w:proofErr w:type="spellStart"/>
      <w:r w:rsidRPr="000E5FA9">
        <w:rPr>
          <w:rFonts w:ascii="Times" w:hAnsi="Times"/>
          <w:color w:val="333333"/>
        </w:rPr>
        <w:t>Dieselben</w:t>
      </w:r>
      <w:proofErr w:type="spellEnd"/>
      <w:r w:rsidRPr="000E5FA9">
        <w:rPr>
          <w:rFonts w:ascii="Times" w:hAnsi="Times"/>
          <w:color w:val="333333"/>
        </w:rPr>
        <w:t>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8"/>
          <w:rFonts w:ascii="Times" w:hAnsi="Times"/>
          <w:color w:val="333333"/>
        </w:rPr>
        <w:t>Социокультурные знания и навыки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() изучаемого языка, основных социокультурных элементов речевого поведенческого этикета в немецкоязычной среде, владения и использования в устной и письменно-страновой речи наиболее употребительной тематической фоновой лексики и реалий в рамках последующего тематического содержания.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Знание социокультурного портрета родной страны и страны (страны) изучаемого языка: символики, достопримечательности, культурные особенности (национальные праздники, традиции), образцы поэзии и прозы, доступные в языковом отношении.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Формирование элементарного представления о различных вариантах немецкого языка.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Понимание речевых лексики в официальном и неофициальном общении в рамках видимого тематического содержания и использование лексико-грамматических средств с их учётом.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Соблюдение норм вежливости в межкультурном общении. Соблюдение норм вежливости в межкультурном общении.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Развитие умений: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писать свое имя и фамилию, а также имена и фамилии своих родственников и друзей на немецком языке;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Правильно оформить свой адрес на немецком языке (в анкете);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правильно оформить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краткое руководство России и страны (страны) изучаемого языка;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краткое председательство в культуре некоторых явлений родной страны и страны (страны) изучаемого языка (основные трудности, праздники, традиции в организации досуга и питания, достопримечательности);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lastRenderedPageBreak/>
        <w:t>краткое описание о некоторых выдающихся светах родной страны и страны (страны) изучаемого языка (учёных, писателей, поэтов, художников, композиторов, музыкантов, спортсменов);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 xml:space="preserve">Оказать помощь иностранным гостям в обычном </w:t>
      </w:r>
      <w:proofErr w:type="spellStart"/>
      <w:r w:rsidRPr="000E5FA9">
        <w:rPr>
          <w:rFonts w:ascii="Times" w:hAnsi="Times"/>
          <w:color w:val="333333"/>
        </w:rPr>
        <w:t>обычном</w:t>
      </w:r>
      <w:proofErr w:type="spellEnd"/>
      <w:r w:rsidRPr="000E5FA9">
        <w:rPr>
          <w:rFonts w:ascii="Times" w:hAnsi="Times"/>
          <w:color w:val="333333"/>
        </w:rPr>
        <w:t xml:space="preserve"> общении (уточнить местонахождение объекта, сообщить о возможности маршрута, уточнить часы работы и другие ситуации).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Style w:val="a8"/>
          <w:rFonts w:ascii="Times" w:hAnsi="Times"/>
          <w:color w:val="333333"/>
        </w:rPr>
        <w:t>Компенсаторные методы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Использование при чтении и аудировании языковой, в том числе контекстуальной, догадки, при разговоре и письменном перифразе (толковании), синонимических средств описания, предмета вместо его названия, при непосредственном общении догадываться о переводе незнакомых слов с помощью жестов и мимики.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Переспрашивать, просить объяснить, уточняя значение незнакомых слов.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Использование при формулировании честных высказываний, ключевых слов, плана.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Игнорирование информации, не являющейся основой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6164E8" w:rsidRPr="000E5FA9" w:rsidRDefault="006164E8" w:rsidP="00F05B4B">
      <w:pPr>
        <w:ind w:firstLine="709"/>
        <w:jc w:val="both"/>
        <w:rPr>
          <w:rFonts w:ascii="Times" w:hAnsi="Times"/>
          <w:color w:val="333333"/>
        </w:rPr>
      </w:pPr>
      <w:r w:rsidRPr="000E5FA9">
        <w:rPr>
          <w:rFonts w:ascii="Times" w:hAnsi="Times"/>
          <w:color w:val="333333"/>
        </w:rPr>
        <w:t>Сравнение (в том числе установление оснований для сравнения) объектов, направлений, процессов, их элементов и основных функций в рамках изученной тематики.</w:t>
      </w:r>
    </w:p>
    <w:p w:rsidR="00F05B4B" w:rsidRDefault="00F05B4B" w:rsidP="000E5FA9">
      <w:pPr>
        <w:rPr>
          <w:rStyle w:val="a8"/>
          <w:rFonts w:ascii="Times" w:hAnsi="Times"/>
        </w:rPr>
      </w:pPr>
    </w:p>
    <w:p w:rsidR="003032E3" w:rsidRPr="000E5FA9" w:rsidRDefault="003032E3" w:rsidP="00F05B4B">
      <w:pPr>
        <w:jc w:val="center"/>
        <w:rPr>
          <w:rFonts w:ascii="Times" w:hAnsi="Times"/>
        </w:rPr>
      </w:pPr>
      <w:r w:rsidRPr="000E5FA9">
        <w:rPr>
          <w:rStyle w:val="a8"/>
          <w:rFonts w:ascii="Times" w:hAnsi="Times"/>
        </w:rPr>
        <w:t>Раздел 2. Содержание учебного предмета</w:t>
      </w:r>
    </w:p>
    <w:p w:rsidR="003032E3" w:rsidRPr="000E5FA9" w:rsidRDefault="000E5FA9" w:rsidP="000E5FA9">
      <w:pPr>
        <w:rPr>
          <w:rFonts w:ascii="Times" w:hAnsi="Times" w:cs="Times New Roman"/>
          <w:color w:val="000000"/>
          <w:lang w:eastAsia="ru-RU"/>
        </w:rPr>
      </w:pPr>
      <w:r w:rsidRPr="000E5FA9">
        <w:rPr>
          <w:rFonts w:ascii="Times" w:eastAsia="Times New Roman" w:hAnsi="Times" w:cs="Times New Roman"/>
          <w:b/>
          <w:bCs/>
          <w:lang w:eastAsia="ru-RU"/>
        </w:rPr>
        <w:t>Будущая профессия</w:t>
      </w:r>
      <w:r w:rsidRPr="000E5FA9">
        <w:rPr>
          <w:rFonts w:ascii="Times" w:hAnsi="Times" w:cs="Times New Roman"/>
          <w:b/>
          <w:bCs/>
        </w:rPr>
        <w:t xml:space="preserve"> </w:t>
      </w:r>
      <w:r w:rsidR="003032E3" w:rsidRPr="000E5FA9">
        <w:rPr>
          <w:rFonts w:ascii="Times" w:hAnsi="Times" w:cs="Times New Roman"/>
          <w:b/>
          <w:bCs/>
        </w:rPr>
        <w:t>(</w:t>
      </w:r>
      <w:r w:rsidR="00F05B4B">
        <w:rPr>
          <w:rFonts w:ascii="Times" w:hAnsi="Times" w:cs="Times New Roman"/>
          <w:b/>
          <w:bCs/>
        </w:rPr>
        <w:t>6</w:t>
      </w:r>
      <w:r w:rsidR="003032E3" w:rsidRPr="000E5FA9">
        <w:rPr>
          <w:rFonts w:ascii="Times" w:hAnsi="Times" w:cs="Times New Roman"/>
          <w:b/>
          <w:bCs/>
        </w:rPr>
        <w:t xml:space="preserve"> часов). </w:t>
      </w:r>
      <w:r w:rsidR="00423DFD">
        <w:rPr>
          <w:rFonts w:ascii="Times" w:hAnsi="Times" w:cs="Times New Roman"/>
          <w:color w:val="000000"/>
          <w:shd w:val="clear" w:color="auto" w:fill="FFFFFF"/>
        </w:rPr>
        <w:t>Название профессий, характеристика профессиональной деятельности.</w:t>
      </w:r>
      <w:r w:rsidR="00423DFD">
        <w:rPr>
          <w:rFonts w:ascii="Times" w:hAnsi="Times" w:cs="Times New Roman"/>
        </w:rPr>
        <w:t xml:space="preserve"> Определительные придаточные предложения. Монологическая речь «Достоинства и недостатки».</w:t>
      </w:r>
    </w:p>
    <w:p w:rsidR="003032E3" w:rsidRPr="000E5FA9" w:rsidRDefault="00F05B4B" w:rsidP="000E5FA9">
      <w:pPr>
        <w:rPr>
          <w:rFonts w:ascii="Times" w:hAnsi="Times" w:cs="Times New Roman"/>
          <w:color w:val="000000"/>
          <w:lang w:eastAsia="ru-RU"/>
        </w:rPr>
      </w:pPr>
      <w:r w:rsidRPr="000E5FA9">
        <w:rPr>
          <w:rFonts w:ascii="Times" w:eastAsia="Times New Roman" w:hAnsi="Times" w:cs="Times New Roman"/>
          <w:b/>
          <w:bCs/>
          <w:lang w:eastAsia="ru-RU"/>
        </w:rPr>
        <w:t>Где мы живем?</w:t>
      </w:r>
      <w:r w:rsidR="003032E3" w:rsidRPr="000E5FA9">
        <w:rPr>
          <w:rFonts w:ascii="Times" w:hAnsi="Times" w:cs="Times New Roman"/>
          <w:b/>
          <w:bCs/>
        </w:rPr>
        <w:t xml:space="preserve"> (</w:t>
      </w:r>
      <w:r>
        <w:rPr>
          <w:rFonts w:ascii="Times" w:hAnsi="Times" w:cs="Times New Roman"/>
          <w:b/>
          <w:bCs/>
        </w:rPr>
        <w:t>6</w:t>
      </w:r>
      <w:r w:rsidR="003032E3" w:rsidRPr="000E5FA9">
        <w:rPr>
          <w:rFonts w:ascii="Times" w:hAnsi="Times" w:cs="Times New Roman"/>
          <w:b/>
          <w:bCs/>
        </w:rPr>
        <w:t xml:space="preserve"> часов).</w:t>
      </w:r>
      <w:r w:rsidR="003032E3" w:rsidRPr="000E5FA9">
        <w:rPr>
          <w:rFonts w:ascii="Times" w:hAnsi="Times" w:cs="Times New Roman"/>
          <w:b/>
          <w:bCs/>
          <w:color w:val="000000"/>
          <w:lang w:eastAsia="ru-RU"/>
        </w:rPr>
        <w:t xml:space="preserve"> </w:t>
      </w:r>
      <w:r w:rsidR="00423DFD">
        <w:rPr>
          <w:rFonts w:ascii="Times" w:hAnsi="Times" w:cs="Times New Roman"/>
        </w:rPr>
        <w:t>Названия предметов мебели. Определительные придаточные предложения. Описывание любимого места в доме.</w:t>
      </w:r>
    </w:p>
    <w:p w:rsidR="003032E3" w:rsidRPr="000E5FA9" w:rsidRDefault="00F05B4B" w:rsidP="000E5FA9">
      <w:pPr>
        <w:rPr>
          <w:rFonts w:ascii="Times" w:hAnsi="Times" w:cs="Times New Roman"/>
          <w:color w:val="000000"/>
          <w:lang w:eastAsia="ru-RU"/>
        </w:rPr>
      </w:pPr>
      <w:r>
        <w:rPr>
          <w:rFonts w:ascii="Times" w:hAnsi="Times" w:cs="Times New Roman"/>
          <w:b/>
          <w:bCs/>
        </w:rPr>
        <w:t>Будущее</w:t>
      </w:r>
      <w:r w:rsidR="003032E3" w:rsidRPr="000E5FA9">
        <w:rPr>
          <w:rFonts w:ascii="Times" w:hAnsi="Times" w:cs="Times New Roman"/>
          <w:b/>
          <w:bCs/>
        </w:rPr>
        <w:t xml:space="preserve"> (</w:t>
      </w:r>
      <w:r>
        <w:rPr>
          <w:rFonts w:ascii="Times" w:hAnsi="Times" w:cs="Times New Roman"/>
          <w:b/>
          <w:bCs/>
        </w:rPr>
        <w:t>6</w:t>
      </w:r>
      <w:r w:rsidR="003032E3" w:rsidRPr="000E5FA9">
        <w:rPr>
          <w:rFonts w:ascii="Times" w:hAnsi="Times" w:cs="Times New Roman"/>
          <w:b/>
          <w:bCs/>
        </w:rPr>
        <w:t xml:space="preserve"> часов).</w:t>
      </w:r>
      <w:r w:rsidR="003032E3" w:rsidRPr="000E5FA9">
        <w:rPr>
          <w:rFonts w:ascii="Times" w:hAnsi="Times" w:cs="Times New Roman"/>
          <w:color w:val="000000"/>
          <w:lang w:eastAsia="ru-RU"/>
        </w:rPr>
        <w:t xml:space="preserve"> </w:t>
      </w:r>
      <w:r w:rsidR="00423DFD">
        <w:rPr>
          <w:rFonts w:ascii="Times" w:hAnsi="Times" w:cs="Times New Roman"/>
          <w:color w:val="000000"/>
          <w:shd w:val="clear" w:color="auto" w:fill="FFFFFF"/>
        </w:rPr>
        <w:t>Будущее время. Предлоги времени. Наука и техника.</w:t>
      </w:r>
    </w:p>
    <w:p w:rsidR="003032E3" w:rsidRPr="000E5FA9" w:rsidRDefault="00F05B4B" w:rsidP="000E5FA9">
      <w:pPr>
        <w:rPr>
          <w:rFonts w:ascii="Times" w:hAnsi="Times" w:cs="Times New Roman"/>
          <w:color w:val="000000"/>
          <w:lang w:eastAsia="ru-RU"/>
        </w:rPr>
      </w:pPr>
      <w:r>
        <w:rPr>
          <w:rFonts w:ascii="Times" w:hAnsi="Times" w:cs="Times New Roman"/>
          <w:b/>
          <w:bCs/>
          <w:color w:val="000000"/>
          <w:lang w:eastAsia="ru-RU"/>
        </w:rPr>
        <w:t>Еда</w:t>
      </w:r>
      <w:r w:rsidR="003032E3" w:rsidRPr="000E5FA9">
        <w:rPr>
          <w:rFonts w:ascii="Times" w:hAnsi="Times" w:cs="Times New Roman"/>
          <w:b/>
          <w:bCs/>
          <w:color w:val="000000"/>
          <w:lang w:eastAsia="ru-RU"/>
        </w:rPr>
        <w:t xml:space="preserve"> (</w:t>
      </w:r>
      <w:r>
        <w:rPr>
          <w:rFonts w:ascii="Times" w:hAnsi="Times" w:cs="Times New Roman"/>
          <w:b/>
          <w:bCs/>
          <w:color w:val="000000"/>
          <w:lang w:eastAsia="ru-RU"/>
        </w:rPr>
        <w:t>6</w:t>
      </w:r>
      <w:r w:rsidR="003032E3" w:rsidRPr="000E5FA9">
        <w:rPr>
          <w:rFonts w:ascii="Times" w:hAnsi="Times" w:cs="Times New Roman"/>
          <w:b/>
          <w:bCs/>
          <w:color w:val="000000"/>
          <w:lang w:eastAsia="ru-RU"/>
        </w:rPr>
        <w:t xml:space="preserve"> час</w:t>
      </w:r>
      <w:r>
        <w:rPr>
          <w:rFonts w:ascii="Times" w:hAnsi="Times" w:cs="Times New Roman"/>
          <w:b/>
          <w:bCs/>
          <w:color w:val="000000"/>
          <w:lang w:eastAsia="ru-RU"/>
        </w:rPr>
        <w:t>ов</w:t>
      </w:r>
      <w:r w:rsidR="003032E3" w:rsidRPr="000E5FA9">
        <w:rPr>
          <w:rFonts w:ascii="Times" w:hAnsi="Times" w:cs="Times New Roman"/>
          <w:b/>
          <w:bCs/>
          <w:color w:val="000000"/>
          <w:lang w:eastAsia="ru-RU"/>
        </w:rPr>
        <w:t>)</w:t>
      </w:r>
      <w:r>
        <w:rPr>
          <w:rFonts w:ascii="Times" w:hAnsi="Times" w:cs="Times New Roman"/>
          <w:b/>
          <w:bCs/>
          <w:color w:val="000000"/>
          <w:lang w:eastAsia="ru-RU"/>
        </w:rPr>
        <w:t xml:space="preserve">. </w:t>
      </w:r>
      <w:r w:rsidR="00423DFD">
        <w:rPr>
          <w:rFonts w:ascii="Times" w:hAnsi="Times" w:cs="Times New Roman"/>
          <w:color w:val="000000"/>
          <w:lang w:eastAsia="ru-RU"/>
        </w:rPr>
        <w:t>Еда. Заказ еды в кафе. Наречия места. Превосходная степень прилагательных. Описание иллюстрации.</w:t>
      </w:r>
    </w:p>
    <w:p w:rsidR="003032E3" w:rsidRPr="000E5FA9" w:rsidRDefault="00F05B4B" w:rsidP="000E5FA9">
      <w:pPr>
        <w:rPr>
          <w:rFonts w:ascii="Times" w:hAnsi="Times" w:cs="Times New Roman"/>
          <w:color w:val="000000"/>
          <w:shd w:val="clear" w:color="auto" w:fill="FFFFFF"/>
        </w:rPr>
      </w:pPr>
      <w:r>
        <w:rPr>
          <w:rFonts w:ascii="Times" w:hAnsi="Times" w:cs="Times New Roman"/>
          <w:b/>
          <w:bCs/>
          <w:color w:val="000000"/>
          <w:lang w:eastAsia="ru-RU"/>
        </w:rPr>
        <w:t xml:space="preserve">Выздоравливай </w:t>
      </w:r>
      <w:r w:rsidR="003032E3" w:rsidRPr="000E5FA9">
        <w:rPr>
          <w:rFonts w:ascii="Times" w:hAnsi="Times" w:cs="Times New Roman"/>
          <w:b/>
          <w:bCs/>
        </w:rPr>
        <w:t>(</w:t>
      </w:r>
      <w:r>
        <w:rPr>
          <w:rFonts w:ascii="Times" w:hAnsi="Times" w:cs="Times New Roman"/>
          <w:b/>
          <w:bCs/>
        </w:rPr>
        <w:t>6</w:t>
      </w:r>
      <w:r w:rsidR="003032E3" w:rsidRPr="000E5FA9">
        <w:rPr>
          <w:rFonts w:ascii="Times" w:hAnsi="Times" w:cs="Times New Roman"/>
          <w:b/>
          <w:bCs/>
        </w:rPr>
        <w:t xml:space="preserve"> часов).</w:t>
      </w:r>
      <w:r w:rsidR="003032E3" w:rsidRPr="000E5FA9">
        <w:rPr>
          <w:rFonts w:ascii="Times" w:hAnsi="Times" w:cs="Times New Roman"/>
          <w:b/>
          <w:bCs/>
          <w:color w:val="000000"/>
          <w:lang w:eastAsia="ru-RU"/>
        </w:rPr>
        <w:t xml:space="preserve"> </w:t>
      </w:r>
      <w:r w:rsidR="00EA339E">
        <w:rPr>
          <w:rFonts w:ascii="Times" w:hAnsi="Times" w:cs="Times New Roman"/>
          <w:color w:val="000000"/>
          <w:shd w:val="clear" w:color="auto" w:fill="FFFFFF"/>
        </w:rPr>
        <w:t xml:space="preserve">Части тела. Симптомы болезней. Возвратное местоимение в Д.п. Придаточное предложение цели. </w:t>
      </w:r>
    </w:p>
    <w:p w:rsidR="003032E3" w:rsidRPr="00EA339E" w:rsidRDefault="00F05B4B" w:rsidP="000E5FA9">
      <w:pPr>
        <w:rPr>
          <w:rFonts w:ascii="Times" w:hAnsi="Times" w:cs="Times New Roman"/>
          <w:color w:val="000000"/>
          <w:shd w:val="clear" w:color="auto" w:fill="FFFFFF"/>
        </w:rPr>
      </w:pPr>
      <w:r>
        <w:rPr>
          <w:rFonts w:ascii="Times" w:hAnsi="Times" w:cs="Times New Roman"/>
          <w:b/>
          <w:bCs/>
        </w:rPr>
        <w:t>Мое место в политической жизни</w:t>
      </w:r>
      <w:r w:rsidR="003032E3" w:rsidRPr="000E5FA9">
        <w:rPr>
          <w:rFonts w:ascii="Times" w:hAnsi="Times" w:cs="Times New Roman"/>
          <w:b/>
          <w:bCs/>
        </w:rPr>
        <w:t xml:space="preserve"> (</w:t>
      </w:r>
      <w:r>
        <w:rPr>
          <w:rFonts w:ascii="Times" w:hAnsi="Times" w:cs="Times New Roman"/>
          <w:b/>
          <w:bCs/>
        </w:rPr>
        <w:t>7</w:t>
      </w:r>
      <w:r w:rsidR="003032E3" w:rsidRPr="000E5FA9">
        <w:rPr>
          <w:rFonts w:ascii="Times" w:hAnsi="Times" w:cs="Times New Roman"/>
          <w:b/>
          <w:bCs/>
        </w:rPr>
        <w:t xml:space="preserve"> часов)</w:t>
      </w:r>
      <w:r w:rsidR="003032E3" w:rsidRPr="000E5FA9">
        <w:rPr>
          <w:rFonts w:ascii="Times" w:hAnsi="Times" w:cs="Times New Roman"/>
          <w:b/>
          <w:bCs/>
          <w:color w:val="000000"/>
          <w:shd w:val="clear" w:color="auto" w:fill="FFFFFF"/>
        </w:rPr>
        <w:t>.</w:t>
      </w:r>
      <w:r w:rsidR="003032E3" w:rsidRPr="000E5FA9">
        <w:rPr>
          <w:rFonts w:ascii="Times" w:hAnsi="Times" w:cs="Times New Roman"/>
          <w:color w:val="000000"/>
          <w:shd w:val="clear" w:color="auto" w:fill="FFFFFF"/>
        </w:rPr>
        <w:t xml:space="preserve"> </w:t>
      </w:r>
      <w:r w:rsidR="00EA339E">
        <w:rPr>
          <w:rFonts w:ascii="Times" w:hAnsi="Times" w:cs="Times New Roman"/>
          <w:color w:val="000000"/>
          <w:shd w:val="clear" w:color="auto" w:fill="FFFFFF"/>
        </w:rPr>
        <w:t xml:space="preserve">Политические системы. </w:t>
      </w:r>
      <w:proofErr w:type="spellStart"/>
      <w:r w:rsidR="00EA339E">
        <w:rPr>
          <w:rFonts w:ascii="Times" w:hAnsi="Times" w:cs="Times New Roman"/>
          <w:color w:val="000000"/>
          <w:shd w:val="clear" w:color="auto" w:fill="FFFFFF"/>
          <w:lang w:val="en-US"/>
        </w:rPr>
        <w:t>Praeteritum</w:t>
      </w:r>
      <w:proofErr w:type="spellEnd"/>
      <w:r w:rsidR="00EA339E" w:rsidRPr="00EA339E">
        <w:rPr>
          <w:rFonts w:ascii="Times" w:hAnsi="Times" w:cs="Times New Roman"/>
          <w:color w:val="000000"/>
          <w:shd w:val="clear" w:color="auto" w:fill="FFFFFF"/>
        </w:rPr>
        <w:t xml:space="preserve"> </w:t>
      </w:r>
      <w:r w:rsidR="00EA339E">
        <w:rPr>
          <w:rFonts w:ascii="Times" w:hAnsi="Times" w:cs="Times New Roman"/>
          <w:color w:val="000000"/>
          <w:shd w:val="clear" w:color="auto" w:fill="FFFFFF"/>
        </w:rPr>
        <w:t>сильных и слабых глаголов.</w:t>
      </w:r>
    </w:p>
    <w:p w:rsidR="003032E3" w:rsidRPr="00EA339E" w:rsidRDefault="003032E3" w:rsidP="000E5FA9">
      <w:pPr>
        <w:rPr>
          <w:rFonts w:ascii="Times" w:hAnsi="Times" w:cs="Times New Roman"/>
          <w:i/>
          <w:iCs/>
          <w:color w:val="000000"/>
          <w:lang w:eastAsia="ru-RU"/>
        </w:rPr>
      </w:pPr>
      <w:r w:rsidRPr="000E5FA9">
        <w:rPr>
          <w:rFonts w:ascii="Times" w:hAnsi="Times" w:cs="Times New Roman"/>
          <w:b/>
          <w:bCs/>
        </w:rPr>
        <w:t>П</w:t>
      </w:r>
      <w:r w:rsidR="00F05B4B">
        <w:rPr>
          <w:rFonts w:ascii="Times" w:hAnsi="Times" w:cs="Times New Roman"/>
          <w:b/>
          <w:bCs/>
        </w:rPr>
        <w:t>ланета Земля</w:t>
      </w:r>
      <w:r w:rsidRPr="000E5FA9">
        <w:rPr>
          <w:rFonts w:ascii="Times" w:hAnsi="Times" w:cs="Times New Roman"/>
          <w:b/>
          <w:bCs/>
        </w:rPr>
        <w:t xml:space="preserve"> (</w:t>
      </w:r>
      <w:r w:rsidR="00F05B4B">
        <w:rPr>
          <w:rFonts w:ascii="Times" w:hAnsi="Times" w:cs="Times New Roman"/>
          <w:b/>
          <w:bCs/>
        </w:rPr>
        <w:t>6</w:t>
      </w:r>
      <w:r w:rsidRPr="000E5FA9">
        <w:rPr>
          <w:rFonts w:ascii="Times" w:hAnsi="Times" w:cs="Times New Roman"/>
          <w:b/>
          <w:bCs/>
        </w:rPr>
        <w:t xml:space="preserve"> часов).</w:t>
      </w:r>
      <w:r w:rsidRPr="000E5FA9">
        <w:rPr>
          <w:rFonts w:ascii="Times" w:hAnsi="Times" w:cs="Times New Roman"/>
          <w:b/>
          <w:bCs/>
          <w:color w:val="000000"/>
          <w:shd w:val="clear" w:color="auto" w:fill="FFFFFF"/>
        </w:rPr>
        <w:t xml:space="preserve"> </w:t>
      </w:r>
      <w:r w:rsidR="00EA339E">
        <w:rPr>
          <w:rFonts w:ascii="Times" w:hAnsi="Times" w:cs="Times New Roman"/>
          <w:color w:val="000000"/>
          <w:shd w:val="clear" w:color="auto" w:fill="FFFFFF"/>
        </w:rPr>
        <w:t xml:space="preserve">Охрана окружающей среды. Предлог родительного падежа </w:t>
      </w:r>
      <w:proofErr w:type="spellStart"/>
      <w:r w:rsidR="00EA339E">
        <w:rPr>
          <w:rFonts w:ascii="Times" w:hAnsi="Times" w:cs="Times New Roman"/>
          <w:color w:val="000000"/>
          <w:shd w:val="clear" w:color="auto" w:fill="FFFFFF"/>
          <w:lang w:val="en-US"/>
        </w:rPr>
        <w:t>wegen</w:t>
      </w:r>
      <w:proofErr w:type="spellEnd"/>
      <w:r w:rsidR="00EA339E">
        <w:rPr>
          <w:rFonts w:ascii="Times" w:hAnsi="Times" w:cs="Times New Roman"/>
          <w:color w:val="000000"/>
          <w:shd w:val="clear" w:color="auto" w:fill="FFFFFF"/>
        </w:rPr>
        <w:t>. Склонение имен существительных в родительном падеже. Сортировка мусора.</w:t>
      </w:r>
    </w:p>
    <w:p w:rsidR="003032E3" w:rsidRPr="000E5FA9" w:rsidRDefault="00F05B4B" w:rsidP="000E5FA9">
      <w:pPr>
        <w:rPr>
          <w:rFonts w:ascii="Times" w:hAnsi="Times" w:cs="Times New Roman"/>
          <w:color w:val="000000"/>
          <w:lang w:eastAsia="ru-RU"/>
        </w:rPr>
      </w:pPr>
      <w:r>
        <w:rPr>
          <w:rFonts w:ascii="Times" w:hAnsi="Times" w:cs="Times New Roman"/>
          <w:b/>
          <w:bCs/>
        </w:rPr>
        <w:t>Что такое красота?</w:t>
      </w:r>
      <w:r w:rsidR="003032E3" w:rsidRPr="000E5FA9">
        <w:rPr>
          <w:rFonts w:ascii="Times" w:hAnsi="Times" w:cs="Times New Roman"/>
          <w:b/>
          <w:bCs/>
        </w:rPr>
        <w:t xml:space="preserve"> (</w:t>
      </w:r>
      <w:r>
        <w:rPr>
          <w:rFonts w:ascii="Times" w:hAnsi="Times" w:cs="Times New Roman"/>
          <w:b/>
          <w:bCs/>
        </w:rPr>
        <w:t>6</w:t>
      </w:r>
      <w:r w:rsidR="003032E3" w:rsidRPr="000E5FA9">
        <w:rPr>
          <w:rFonts w:ascii="Times" w:hAnsi="Times" w:cs="Times New Roman"/>
          <w:b/>
          <w:bCs/>
        </w:rPr>
        <w:t xml:space="preserve"> часов)</w:t>
      </w:r>
      <w:r w:rsidR="003032E3" w:rsidRPr="000E5FA9">
        <w:rPr>
          <w:rFonts w:ascii="Times" w:hAnsi="Times" w:cs="Times New Roman"/>
          <w:b/>
          <w:bCs/>
          <w:color w:val="000000"/>
          <w:lang w:eastAsia="ru-RU"/>
        </w:rPr>
        <w:t xml:space="preserve">. </w:t>
      </w:r>
      <w:r w:rsidR="00027C93">
        <w:rPr>
          <w:rFonts w:ascii="Times" w:hAnsi="Times" w:cs="Times New Roman"/>
        </w:rPr>
        <w:t>Описание внешности человека, одежды. Указательные местоимения. Склонение имен прилагательных.</w:t>
      </w:r>
    </w:p>
    <w:p w:rsidR="003032E3" w:rsidRPr="00027C93" w:rsidRDefault="00F05B4B" w:rsidP="000E5FA9">
      <w:pPr>
        <w:rPr>
          <w:rFonts w:ascii="Times" w:hAnsi="Times" w:cs="Times New Roman"/>
          <w:color w:val="000000"/>
          <w:lang w:eastAsia="ru-RU"/>
        </w:rPr>
      </w:pPr>
      <w:r>
        <w:rPr>
          <w:rFonts w:ascii="Times" w:hAnsi="Times" w:cs="Times New Roman"/>
          <w:b/>
          <w:bCs/>
          <w:color w:val="000000"/>
          <w:lang w:eastAsia="ru-RU"/>
        </w:rPr>
        <w:t>Получай удовольствие</w:t>
      </w:r>
      <w:r w:rsidR="003032E3" w:rsidRPr="000E5FA9">
        <w:rPr>
          <w:rFonts w:ascii="Times" w:hAnsi="Times" w:cs="Times New Roman"/>
          <w:b/>
          <w:bCs/>
          <w:color w:val="000000"/>
          <w:lang w:eastAsia="ru-RU"/>
        </w:rPr>
        <w:t xml:space="preserve"> (3 часа). </w:t>
      </w:r>
      <w:r w:rsidR="00027C93">
        <w:rPr>
          <w:rFonts w:ascii="Times" w:hAnsi="Times" w:cs="Times New Roman"/>
          <w:color w:val="000000"/>
          <w:lang w:eastAsia="ru-RU"/>
        </w:rPr>
        <w:t xml:space="preserve">Спорт. Косвенный вопрос с союзом </w:t>
      </w:r>
      <w:r w:rsidR="00027C93">
        <w:rPr>
          <w:rFonts w:ascii="Times" w:hAnsi="Times" w:cs="Times New Roman"/>
          <w:color w:val="000000"/>
          <w:lang w:val="en-US" w:eastAsia="ru-RU"/>
        </w:rPr>
        <w:t>ob</w:t>
      </w:r>
      <w:r w:rsidR="00027C93">
        <w:rPr>
          <w:rFonts w:ascii="Times" w:hAnsi="Times" w:cs="Times New Roman"/>
          <w:color w:val="000000"/>
          <w:lang w:eastAsia="ru-RU"/>
        </w:rPr>
        <w:t>.</w:t>
      </w:r>
    </w:p>
    <w:p w:rsidR="003032E3" w:rsidRPr="000E5FA9" w:rsidRDefault="00F05B4B" w:rsidP="000E5FA9">
      <w:pPr>
        <w:rPr>
          <w:rFonts w:ascii="Times" w:hAnsi="Times"/>
          <w:b/>
          <w:bCs/>
        </w:rPr>
      </w:pPr>
      <w:r>
        <w:rPr>
          <w:rFonts w:ascii="Times" w:hAnsi="Times"/>
          <w:b/>
          <w:bCs/>
        </w:rPr>
        <w:t>Техника (6 часов)</w:t>
      </w:r>
      <w:r w:rsidR="00027C93">
        <w:rPr>
          <w:rFonts w:ascii="Times" w:hAnsi="Times"/>
          <w:b/>
          <w:bCs/>
        </w:rPr>
        <w:t xml:space="preserve">. </w:t>
      </w:r>
      <w:r w:rsidR="00027C93">
        <w:rPr>
          <w:rFonts w:ascii="Times" w:hAnsi="Times"/>
        </w:rPr>
        <w:t xml:space="preserve">Описание возможностей робота. Пассивный залог. </w:t>
      </w:r>
    </w:p>
    <w:p w:rsidR="003032E3" w:rsidRPr="00027C93" w:rsidRDefault="00F05B4B" w:rsidP="000E5FA9">
      <w:pPr>
        <w:rPr>
          <w:rFonts w:ascii="Times" w:hAnsi="Times"/>
        </w:rPr>
      </w:pPr>
      <w:r w:rsidRPr="000E5FA9">
        <w:rPr>
          <w:rFonts w:ascii="Times" w:eastAsia="Times New Roman" w:hAnsi="Times" w:cs="Times New Roman"/>
          <w:b/>
          <w:bCs/>
          <w:lang w:eastAsia="ru-RU"/>
        </w:rPr>
        <w:t>Стена – граница – зеленый пояс</w:t>
      </w:r>
      <w:r>
        <w:rPr>
          <w:rFonts w:ascii="Times" w:eastAsia="Times New Roman" w:hAnsi="Times" w:cs="Times New Roman"/>
          <w:b/>
          <w:bCs/>
          <w:lang w:eastAsia="ru-RU"/>
        </w:rPr>
        <w:t xml:space="preserve"> (7 часов)</w:t>
      </w:r>
      <w:r w:rsidR="00027C93">
        <w:rPr>
          <w:rFonts w:ascii="Times" w:eastAsia="Times New Roman" w:hAnsi="Times" w:cs="Times New Roman"/>
          <w:b/>
          <w:bCs/>
          <w:lang w:eastAsia="ru-RU"/>
        </w:rPr>
        <w:t xml:space="preserve">. </w:t>
      </w:r>
      <w:r w:rsidR="00027C93" w:rsidRPr="00027C93">
        <w:rPr>
          <w:rFonts w:ascii="Times" w:eastAsia="Times New Roman" w:hAnsi="Times" w:cs="Times New Roman"/>
          <w:lang w:eastAsia="ru-RU"/>
        </w:rPr>
        <w:t>Послевоенная история Германии. Связи Германии и России.</w:t>
      </w:r>
    </w:p>
    <w:p w:rsidR="003032E3" w:rsidRDefault="003032E3" w:rsidP="000E5FA9">
      <w:pPr>
        <w:rPr>
          <w:rFonts w:ascii="Times" w:hAnsi="Times"/>
          <w:b/>
          <w:bCs/>
        </w:rPr>
      </w:pPr>
    </w:p>
    <w:p w:rsidR="00F05B4B" w:rsidRDefault="00F05B4B" w:rsidP="000E5FA9">
      <w:pPr>
        <w:rPr>
          <w:rFonts w:ascii="Times" w:hAnsi="Times"/>
          <w:b/>
          <w:bCs/>
        </w:rPr>
      </w:pPr>
    </w:p>
    <w:p w:rsidR="00F05B4B" w:rsidRDefault="00F05B4B" w:rsidP="000E5FA9">
      <w:pPr>
        <w:rPr>
          <w:rFonts w:ascii="Times" w:hAnsi="Times"/>
          <w:b/>
          <w:bCs/>
        </w:rPr>
      </w:pPr>
    </w:p>
    <w:p w:rsidR="00F05B4B" w:rsidRDefault="00F05B4B" w:rsidP="000E5FA9">
      <w:pPr>
        <w:rPr>
          <w:rFonts w:ascii="Times" w:hAnsi="Times"/>
          <w:b/>
          <w:bCs/>
        </w:rPr>
      </w:pPr>
    </w:p>
    <w:p w:rsidR="00F05B4B" w:rsidRDefault="00F05B4B" w:rsidP="000E5FA9">
      <w:pPr>
        <w:rPr>
          <w:rFonts w:ascii="Times" w:hAnsi="Times"/>
          <w:b/>
          <w:bCs/>
        </w:rPr>
      </w:pPr>
    </w:p>
    <w:p w:rsidR="00F05B4B" w:rsidRDefault="00F05B4B" w:rsidP="000E5FA9">
      <w:pPr>
        <w:rPr>
          <w:rFonts w:ascii="Times" w:hAnsi="Times"/>
          <w:b/>
          <w:bCs/>
        </w:rPr>
      </w:pPr>
    </w:p>
    <w:p w:rsidR="00F05B4B" w:rsidRDefault="00F05B4B" w:rsidP="000E5FA9">
      <w:pPr>
        <w:rPr>
          <w:rFonts w:ascii="Times" w:hAnsi="Times"/>
          <w:b/>
          <w:bCs/>
        </w:rPr>
      </w:pPr>
    </w:p>
    <w:p w:rsidR="00F05B4B" w:rsidRPr="000E5FA9" w:rsidRDefault="00F05B4B" w:rsidP="000E5FA9">
      <w:pPr>
        <w:rPr>
          <w:rFonts w:ascii="Times" w:hAnsi="Times"/>
          <w:b/>
          <w:bCs/>
        </w:rPr>
      </w:pPr>
    </w:p>
    <w:p w:rsidR="003032E3" w:rsidRPr="000E5FA9" w:rsidRDefault="003032E3" w:rsidP="000E5FA9">
      <w:pPr>
        <w:rPr>
          <w:rFonts w:ascii="Times" w:hAnsi="Times"/>
          <w:b/>
          <w:bCs/>
        </w:rPr>
      </w:pPr>
    </w:p>
    <w:p w:rsidR="003032E3" w:rsidRPr="000E5FA9" w:rsidRDefault="003032E3" w:rsidP="000E5FA9">
      <w:pPr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027C93" w:rsidRDefault="00027C93" w:rsidP="00F05B4B">
      <w:pPr>
        <w:jc w:val="center"/>
        <w:rPr>
          <w:rFonts w:ascii="Times" w:hAnsi="Times"/>
          <w:b/>
          <w:bCs/>
        </w:rPr>
      </w:pPr>
    </w:p>
    <w:p w:rsidR="003032E3" w:rsidRPr="000E5FA9" w:rsidRDefault="003032E3" w:rsidP="00F05B4B">
      <w:pPr>
        <w:jc w:val="center"/>
        <w:rPr>
          <w:rFonts w:ascii="Times" w:hAnsi="Times"/>
          <w:b/>
          <w:bCs/>
        </w:rPr>
      </w:pPr>
      <w:r w:rsidRPr="000E5FA9">
        <w:rPr>
          <w:rFonts w:ascii="Times" w:hAnsi="Times"/>
          <w:b/>
          <w:bCs/>
        </w:rPr>
        <w:t>Раздел 3. Тематическое планирование</w:t>
      </w:r>
    </w:p>
    <w:tbl>
      <w:tblPr>
        <w:tblW w:w="85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7"/>
        <w:gridCol w:w="3301"/>
        <w:gridCol w:w="1417"/>
        <w:gridCol w:w="1559"/>
        <w:gridCol w:w="1701"/>
      </w:tblGrid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№</w:t>
            </w:r>
          </w:p>
        </w:tc>
        <w:tc>
          <w:tcPr>
            <w:tcW w:w="3301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Наименование раздела</w:t>
            </w:r>
          </w:p>
        </w:tc>
        <w:tc>
          <w:tcPr>
            <w:tcW w:w="141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Общее количество часов на изучение</w:t>
            </w:r>
          </w:p>
        </w:tc>
        <w:tc>
          <w:tcPr>
            <w:tcW w:w="1559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Количество проектных</w:t>
            </w:r>
            <w:r w:rsidR="00F05B4B">
              <w:rPr>
                <w:rFonts w:ascii="Times" w:hAnsi="Times"/>
              </w:rPr>
              <w:t xml:space="preserve"> </w:t>
            </w:r>
            <w:r w:rsidRPr="000E5FA9">
              <w:rPr>
                <w:rFonts w:ascii="Times" w:hAnsi="Times"/>
              </w:rPr>
              <w:t>работ</w:t>
            </w:r>
          </w:p>
        </w:tc>
        <w:tc>
          <w:tcPr>
            <w:tcW w:w="1701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Количество контрольных работ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1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Будущая профессия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1559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2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Где мы живем?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1559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3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  <w:b/>
                <w:bCs/>
                <w:color w:val="000000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Будущее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>6</w:t>
            </w:r>
          </w:p>
        </w:tc>
        <w:tc>
          <w:tcPr>
            <w:tcW w:w="1559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1</w:t>
            </w:r>
          </w:p>
        </w:tc>
        <w:tc>
          <w:tcPr>
            <w:tcW w:w="1701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1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4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  <w:b/>
                <w:bCs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Еда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1559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-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5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Выздоравливай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1559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6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Мое место в политической жизни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7</w:t>
            </w:r>
          </w:p>
        </w:tc>
        <w:tc>
          <w:tcPr>
            <w:tcW w:w="1559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7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  <w:color w:val="000000"/>
                <w:shd w:val="clear" w:color="auto" w:fill="FFFFFF"/>
              </w:rPr>
            </w:pPr>
            <w:r>
              <w:rPr>
                <w:rFonts w:ascii="Times" w:eastAsia="Times New Roman" w:hAnsi="Times" w:cs="Times New Roman"/>
                <w:b/>
                <w:bCs/>
                <w:lang w:eastAsia="ru-RU"/>
              </w:rPr>
              <w:t>Пла</w:t>
            </w: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нета Земля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1559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8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Что такое красота?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1559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-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  <w:r w:rsidRPr="000E5FA9">
              <w:rPr>
                <w:rFonts w:ascii="Times" w:hAnsi="Times"/>
              </w:rPr>
              <w:t>9</w:t>
            </w:r>
          </w:p>
        </w:tc>
        <w:tc>
          <w:tcPr>
            <w:tcW w:w="3301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Получай удовольствие</w:t>
            </w:r>
          </w:p>
        </w:tc>
        <w:tc>
          <w:tcPr>
            <w:tcW w:w="1417" w:type="dxa"/>
          </w:tcPr>
          <w:p w:rsidR="003032E3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1559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</w:tr>
      <w:tr w:rsidR="000E5FA9" w:rsidRPr="000E5FA9" w:rsidTr="000E5FA9">
        <w:tc>
          <w:tcPr>
            <w:tcW w:w="527" w:type="dxa"/>
          </w:tcPr>
          <w:p w:rsidR="000E5FA9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10</w:t>
            </w:r>
          </w:p>
        </w:tc>
        <w:tc>
          <w:tcPr>
            <w:tcW w:w="3301" w:type="dxa"/>
          </w:tcPr>
          <w:p w:rsidR="000E5FA9" w:rsidRPr="000E5FA9" w:rsidRDefault="000E5FA9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>
              <w:rPr>
                <w:rFonts w:ascii="Times" w:eastAsia="Times New Roman" w:hAnsi="Times" w:cs="Times New Roman"/>
                <w:b/>
                <w:bCs/>
                <w:lang w:eastAsia="ru-RU"/>
              </w:rPr>
              <w:t>Техника</w:t>
            </w:r>
          </w:p>
        </w:tc>
        <w:tc>
          <w:tcPr>
            <w:tcW w:w="1417" w:type="dxa"/>
          </w:tcPr>
          <w:p w:rsidR="000E5FA9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6</w:t>
            </w:r>
          </w:p>
        </w:tc>
        <w:tc>
          <w:tcPr>
            <w:tcW w:w="1559" w:type="dxa"/>
          </w:tcPr>
          <w:p w:rsidR="000E5FA9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  <w:tc>
          <w:tcPr>
            <w:tcW w:w="1701" w:type="dxa"/>
          </w:tcPr>
          <w:p w:rsidR="000E5FA9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</w:tr>
      <w:tr w:rsidR="000E5FA9" w:rsidRPr="000E5FA9" w:rsidTr="000E5FA9">
        <w:tc>
          <w:tcPr>
            <w:tcW w:w="527" w:type="dxa"/>
          </w:tcPr>
          <w:p w:rsidR="000E5FA9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11</w:t>
            </w:r>
          </w:p>
        </w:tc>
        <w:tc>
          <w:tcPr>
            <w:tcW w:w="3301" w:type="dxa"/>
          </w:tcPr>
          <w:p w:rsidR="000E5FA9" w:rsidRPr="000E5FA9" w:rsidRDefault="000E5FA9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Стена – граница – зеленый пояс</w:t>
            </w:r>
          </w:p>
        </w:tc>
        <w:tc>
          <w:tcPr>
            <w:tcW w:w="1417" w:type="dxa"/>
          </w:tcPr>
          <w:p w:rsidR="000E5FA9" w:rsidRPr="000E5FA9" w:rsidRDefault="000E5FA9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7</w:t>
            </w:r>
          </w:p>
        </w:tc>
        <w:tc>
          <w:tcPr>
            <w:tcW w:w="1559" w:type="dxa"/>
          </w:tcPr>
          <w:p w:rsidR="000E5FA9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-</w:t>
            </w:r>
          </w:p>
        </w:tc>
        <w:tc>
          <w:tcPr>
            <w:tcW w:w="1701" w:type="dxa"/>
          </w:tcPr>
          <w:p w:rsidR="000E5FA9" w:rsidRPr="000E5FA9" w:rsidRDefault="00F05B4B" w:rsidP="000E5FA9">
            <w:pPr>
              <w:rPr>
                <w:rFonts w:ascii="Times" w:hAnsi="Times"/>
              </w:rPr>
            </w:pPr>
            <w:r>
              <w:rPr>
                <w:rFonts w:ascii="Times" w:hAnsi="Times"/>
              </w:rPr>
              <w:t>1</w:t>
            </w:r>
          </w:p>
        </w:tc>
      </w:tr>
      <w:tr w:rsidR="003032E3" w:rsidRPr="000E5FA9" w:rsidTr="000E5FA9">
        <w:tc>
          <w:tcPr>
            <w:tcW w:w="527" w:type="dxa"/>
          </w:tcPr>
          <w:p w:rsidR="003032E3" w:rsidRPr="000E5FA9" w:rsidRDefault="003032E3" w:rsidP="000E5FA9">
            <w:pPr>
              <w:rPr>
                <w:rFonts w:ascii="Times" w:hAnsi="Times"/>
              </w:rPr>
            </w:pPr>
          </w:p>
        </w:tc>
        <w:tc>
          <w:tcPr>
            <w:tcW w:w="3301" w:type="dxa"/>
          </w:tcPr>
          <w:p w:rsidR="003032E3" w:rsidRPr="000E5FA9" w:rsidRDefault="003032E3" w:rsidP="000E5FA9">
            <w:pPr>
              <w:rPr>
                <w:rFonts w:ascii="Times" w:hAnsi="Times"/>
                <w:b/>
                <w:bCs/>
              </w:rPr>
            </w:pPr>
            <w:r w:rsidRPr="000E5FA9">
              <w:rPr>
                <w:rFonts w:ascii="Times" w:hAnsi="Times"/>
                <w:b/>
                <w:bCs/>
                <w:color w:val="000000"/>
              </w:rPr>
              <w:t>Итого:</w:t>
            </w:r>
          </w:p>
        </w:tc>
        <w:tc>
          <w:tcPr>
            <w:tcW w:w="1417" w:type="dxa"/>
          </w:tcPr>
          <w:p w:rsidR="003032E3" w:rsidRPr="000E5FA9" w:rsidRDefault="003032E3" w:rsidP="000E5FA9">
            <w:pPr>
              <w:rPr>
                <w:rFonts w:ascii="Times" w:hAnsi="Times"/>
                <w:b/>
                <w:bCs/>
              </w:rPr>
            </w:pPr>
            <w:r w:rsidRPr="000E5FA9">
              <w:rPr>
                <w:rFonts w:ascii="Times" w:hAnsi="Times"/>
                <w:b/>
                <w:bCs/>
                <w:color w:val="000000"/>
              </w:rPr>
              <w:t>68</w:t>
            </w:r>
          </w:p>
        </w:tc>
        <w:tc>
          <w:tcPr>
            <w:tcW w:w="1559" w:type="dxa"/>
          </w:tcPr>
          <w:p w:rsidR="003032E3" w:rsidRPr="000E5FA9" w:rsidRDefault="00F05B4B" w:rsidP="000E5FA9">
            <w:pPr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6</w:t>
            </w:r>
          </w:p>
        </w:tc>
        <w:tc>
          <w:tcPr>
            <w:tcW w:w="1701" w:type="dxa"/>
          </w:tcPr>
          <w:p w:rsidR="003032E3" w:rsidRPr="000E5FA9" w:rsidRDefault="00F05B4B" w:rsidP="000E5FA9">
            <w:pPr>
              <w:rPr>
                <w:rFonts w:ascii="Times" w:hAnsi="Times"/>
                <w:b/>
                <w:bCs/>
              </w:rPr>
            </w:pPr>
            <w:r>
              <w:rPr>
                <w:rFonts w:ascii="Times" w:hAnsi="Times"/>
                <w:b/>
                <w:bCs/>
              </w:rPr>
              <w:t>3</w:t>
            </w:r>
          </w:p>
        </w:tc>
      </w:tr>
    </w:tbl>
    <w:p w:rsidR="003032E3" w:rsidRPr="000E5FA9" w:rsidRDefault="003032E3" w:rsidP="000E5FA9">
      <w:pPr>
        <w:rPr>
          <w:rFonts w:ascii="Times" w:hAnsi="Times"/>
          <w:lang w:val="en-U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027C93" w:rsidRDefault="00027C93" w:rsidP="00027C93">
      <w:pPr>
        <w:jc w:val="center"/>
        <w:rPr>
          <w:rFonts w:ascii="Times" w:hAnsi="Times" w:cs="Times New Roman"/>
          <w:b/>
        </w:rPr>
      </w:pPr>
    </w:p>
    <w:p w:rsidR="003032E3" w:rsidRPr="00027C93" w:rsidRDefault="003032E3" w:rsidP="00027C93">
      <w:pPr>
        <w:jc w:val="center"/>
        <w:rPr>
          <w:rFonts w:ascii="Times" w:hAnsi="Times" w:cs="Times New Roman"/>
          <w:b/>
        </w:rPr>
      </w:pPr>
      <w:r w:rsidRPr="000E5FA9">
        <w:rPr>
          <w:rFonts w:ascii="Times" w:hAnsi="Times" w:cs="Times New Roman"/>
          <w:b/>
        </w:rPr>
        <w:t>Поурочное планирование</w:t>
      </w:r>
    </w:p>
    <w:p w:rsidR="003032E3" w:rsidRPr="000E5FA9" w:rsidRDefault="003032E3" w:rsidP="000E5FA9">
      <w:pPr>
        <w:rPr>
          <w:rFonts w:ascii="Times" w:hAnsi="Times" w:cs="Times New Roman"/>
          <w:noProof/>
        </w:rPr>
      </w:pPr>
      <w:r w:rsidRPr="000E5FA9">
        <w:rPr>
          <w:rFonts w:ascii="Times" w:hAnsi="Times" w:cs="Times New Roman"/>
          <w:noProof/>
        </w:rPr>
        <w:t>Класс 10 «-» (Группа 2)                                                                         Учитель Пузырева К.А.</w:t>
      </w:r>
    </w:p>
    <w:p w:rsidR="003032E3" w:rsidRPr="000E5FA9" w:rsidRDefault="003032E3" w:rsidP="000E5FA9">
      <w:pPr>
        <w:rPr>
          <w:rFonts w:ascii="Times" w:hAnsi="Times" w:cs="Times New Roman"/>
          <w:noProof/>
        </w:rPr>
      </w:pPr>
    </w:p>
    <w:p w:rsidR="003032E3" w:rsidRPr="000E5FA9" w:rsidRDefault="003032E3" w:rsidP="000E5FA9">
      <w:pPr>
        <w:rPr>
          <w:rFonts w:ascii="Times" w:eastAsia="Times New Roman" w:hAnsi="Times" w:cs="Times New Roman"/>
        </w:rPr>
      </w:pPr>
      <w:r w:rsidRPr="000E5FA9">
        <w:rPr>
          <w:rFonts w:ascii="Times" w:hAnsi="Times" w:cs="Times New Roman"/>
          <w:b/>
          <w:bCs/>
          <w:noProof/>
        </w:rPr>
        <w:t>Планирование составлено на основе:</w:t>
      </w:r>
      <w:r w:rsidRPr="000E5FA9">
        <w:rPr>
          <w:rFonts w:ascii="Times" w:hAnsi="Times" w:cs="Times New Roman"/>
          <w:noProof/>
        </w:rPr>
        <w:t xml:space="preserve"> а</w:t>
      </w:r>
      <w:proofErr w:type="spellStart"/>
      <w:r w:rsidRPr="000E5FA9">
        <w:rPr>
          <w:rFonts w:ascii="Times" w:hAnsi="Times" w:cs="Times New Roman"/>
          <w:color w:val="000000"/>
          <w:shd w:val="clear" w:color="auto" w:fill="FFFFFF"/>
        </w:rPr>
        <w:t>вторской</w:t>
      </w:r>
      <w:proofErr w:type="spellEnd"/>
      <w:r w:rsidRPr="000E5FA9">
        <w:rPr>
          <w:rFonts w:ascii="Times" w:hAnsi="Times" w:cs="Times New Roman"/>
          <w:color w:val="000000"/>
          <w:shd w:val="clear" w:color="auto" w:fill="FFFFFF"/>
        </w:rPr>
        <w:t xml:space="preserve"> программы </w:t>
      </w:r>
      <w:hyperlink r:id="rId6" w:history="1">
        <w:r w:rsidRPr="000E5FA9">
          <w:rPr>
            <w:rFonts w:ascii="Times" w:eastAsia="Times New Roman" w:hAnsi="Times" w:cs="Times New Roman"/>
            <w:color w:val="000000"/>
          </w:rPr>
          <w:t xml:space="preserve">«Немецкий язык. Рабочие программы. Предметная линия учебников «Горизонты». 5—9 классы: пособие для учителей общеобразовательных организаций», авторы: М. М. Аверин, Е. Ю. </w:t>
        </w:r>
        <w:proofErr w:type="spellStart"/>
        <w:r w:rsidRPr="000E5FA9">
          <w:rPr>
            <w:rFonts w:ascii="Times" w:eastAsia="Times New Roman" w:hAnsi="Times" w:cs="Times New Roman"/>
            <w:color w:val="000000"/>
          </w:rPr>
          <w:t>Гуцалюк</w:t>
        </w:r>
        <w:proofErr w:type="spellEnd"/>
        <w:r w:rsidRPr="000E5FA9">
          <w:rPr>
            <w:rFonts w:ascii="Times" w:eastAsia="Times New Roman" w:hAnsi="Times" w:cs="Times New Roman"/>
            <w:color w:val="000000"/>
          </w:rPr>
          <w:t>, Е. Р. Харченко. — 6-е изд. — Москва: Просвещение, 20</w:t>
        </w:r>
        <w:r w:rsidR="000E5FA9" w:rsidRPr="000E5FA9">
          <w:rPr>
            <w:rFonts w:ascii="Times" w:hAnsi="Times" w:cs="Times New Roman"/>
            <w:color w:val="000000"/>
          </w:rPr>
          <w:t xml:space="preserve">21 </w:t>
        </w:r>
        <w:r w:rsidRPr="000E5FA9">
          <w:rPr>
            <w:rFonts w:ascii="Times" w:eastAsia="Times New Roman" w:hAnsi="Times" w:cs="Times New Roman"/>
            <w:color w:val="000000"/>
          </w:rPr>
          <w:t xml:space="preserve">г. </w:t>
        </w:r>
      </w:hyperlink>
    </w:p>
    <w:p w:rsidR="003032E3" w:rsidRPr="000E5FA9" w:rsidRDefault="003032E3" w:rsidP="000E5FA9">
      <w:pPr>
        <w:rPr>
          <w:rFonts w:ascii="Times" w:hAnsi="Times" w:cs="Times New Roman"/>
          <w:color w:val="000000" w:themeColor="text1"/>
          <w:shd w:val="clear" w:color="auto" w:fill="F4F4F4"/>
        </w:rPr>
      </w:pPr>
      <w:r w:rsidRPr="000E5FA9">
        <w:rPr>
          <w:rFonts w:ascii="Times" w:hAnsi="Times" w:cs="Times New Roman"/>
          <w:b/>
          <w:bCs/>
          <w:noProof/>
        </w:rPr>
        <w:t>Учебник:</w:t>
      </w:r>
      <w:r w:rsidRPr="000E5FA9">
        <w:rPr>
          <w:rFonts w:ascii="Times" w:hAnsi="Times" w:cs="Times New Roman"/>
          <w:iCs/>
        </w:rPr>
        <w:t xml:space="preserve"> </w:t>
      </w:r>
      <w:r w:rsidRPr="000E5FA9">
        <w:rPr>
          <w:rFonts w:ascii="Times" w:hAnsi="Times" w:cs="Times New Roman"/>
          <w:color w:val="000000"/>
        </w:rPr>
        <w:t xml:space="preserve">М. М. Аверин «Немецкий язык. Второй иностранный язык/учебник для общеобразовательных организаций»/«Горизонты»: 9 класс/Аверин М.М., Джин Ф., </w:t>
      </w:r>
      <w:proofErr w:type="spellStart"/>
      <w:r w:rsidRPr="000E5FA9">
        <w:rPr>
          <w:rFonts w:ascii="Times" w:hAnsi="Times" w:cs="Times New Roman"/>
          <w:color w:val="000000"/>
        </w:rPr>
        <w:t>Рорман</w:t>
      </w:r>
      <w:proofErr w:type="spellEnd"/>
      <w:r w:rsidRPr="000E5FA9">
        <w:rPr>
          <w:rFonts w:ascii="Times" w:hAnsi="Times" w:cs="Times New Roman"/>
          <w:color w:val="000000"/>
        </w:rPr>
        <w:t xml:space="preserve"> Л. – </w:t>
      </w:r>
      <w:r w:rsidR="000E5FA9" w:rsidRPr="000E5FA9">
        <w:rPr>
          <w:rFonts w:ascii="Times" w:hAnsi="Times" w:cs="Times New Roman"/>
          <w:color w:val="000000"/>
        </w:rPr>
        <w:t>9</w:t>
      </w:r>
      <w:r w:rsidRPr="000E5FA9">
        <w:rPr>
          <w:rFonts w:ascii="Times" w:hAnsi="Times" w:cs="Times New Roman"/>
          <w:color w:val="000000"/>
        </w:rPr>
        <w:t>-е изд. – Просвещение, 20</w:t>
      </w:r>
      <w:r w:rsidR="000E5FA9" w:rsidRPr="000E5FA9">
        <w:rPr>
          <w:rFonts w:ascii="Times" w:hAnsi="Times" w:cs="Times New Roman"/>
          <w:color w:val="000000"/>
        </w:rPr>
        <w:t>23</w:t>
      </w:r>
      <w:r w:rsidRPr="000E5FA9">
        <w:rPr>
          <w:rFonts w:ascii="Times" w:hAnsi="Times" w:cs="Times New Roman"/>
          <w:color w:val="000000"/>
        </w:rPr>
        <w:t>.</w:t>
      </w:r>
    </w:p>
    <w:p w:rsidR="0084334F" w:rsidRPr="000E5FA9" w:rsidRDefault="003032E3" w:rsidP="000E5FA9">
      <w:pPr>
        <w:rPr>
          <w:rFonts w:ascii="Times" w:eastAsia="Times New Roman" w:hAnsi="Times" w:cs="Times New Roman"/>
          <w:color w:val="252525"/>
          <w:shd w:val="clear" w:color="auto" w:fill="FFFFFF"/>
          <w:lang w:eastAsia="ru-RU"/>
        </w:rPr>
      </w:pPr>
      <w:r w:rsidRPr="000E5FA9">
        <w:rPr>
          <w:rFonts w:ascii="Times" w:hAnsi="Times" w:cs="Times New Roman"/>
          <w:b/>
          <w:bCs/>
          <w:noProof/>
        </w:rPr>
        <w:t xml:space="preserve">Дополнительная литература: </w:t>
      </w:r>
      <w:r w:rsidRPr="000E5FA9">
        <w:rPr>
          <w:rFonts w:ascii="Times" w:hAnsi="Times" w:cs="Times New Roman"/>
        </w:rPr>
        <w:t xml:space="preserve">М. М. Аверин «Немецкий язык. Второй иностранный язык/книга для учителя»/«Горизонты»: </w:t>
      </w:r>
      <w:r w:rsidR="000E5FA9" w:rsidRPr="000E5FA9">
        <w:rPr>
          <w:rFonts w:ascii="Times" w:hAnsi="Times" w:cs="Times New Roman"/>
        </w:rPr>
        <w:t>9</w:t>
      </w:r>
      <w:r w:rsidRPr="000E5FA9">
        <w:rPr>
          <w:rFonts w:ascii="Times" w:hAnsi="Times" w:cs="Times New Roman"/>
        </w:rPr>
        <w:t xml:space="preserve"> класс/Аверин М.М., Джин Ф. – Просвещение, 2020.</w:t>
      </w:r>
    </w:p>
    <w:tbl>
      <w:tblPr>
        <w:tblStyle w:val="a6"/>
        <w:tblW w:w="5000" w:type="pct"/>
        <w:tblLayout w:type="fixed"/>
        <w:tblLook w:val="04A0"/>
      </w:tblPr>
      <w:tblGrid>
        <w:gridCol w:w="576"/>
        <w:gridCol w:w="1887"/>
        <w:gridCol w:w="653"/>
        <w:gridCol w:w="1233"/>
        <w:gridCol w:w="1271"/>
        <w:gridCol w:w="948"/>
        <w:gridCol w:w="3003"/>
      </w:tblGrid>
      <w:tr w:rsidR="006012F7" w:rsidRPr="000E5FA9" w:rsidTr="000E5FA9">
        <w:tc>
          <w:tcPr>
            <w:tcW w:w="301" w:type="pct"/>
            <w:vMerge w:val="restart"/>
          </w:tcPr>
          <w:p w:rsidR="0084334F" w:rsidRPr="000E5FA9" w:rsidRDefault="0084334F" w:rsidP="007968D9">
            <w:pPr>
              <w:jc w:val="center"/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986" w:type="pct"/>
            <w:vMerge w:val="restart"/>
          </w:tcPr>
          <w:p w:rsidR="0084334F" w:rsidRPr="000E5FA9" w:rsidRDefault="0084334F" w:rsidP="007968D9">
            <w:pPr>
              <w:jc w:val="center"/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Тема урока</w:t>
            </w:r>
          </w:p>
        </w:tc>
        <w:tc>
          <w:tcPr>
            <w:tcW w:w="1648" w:type="pct"/>
            <w:gridSpan w:val="3"/>
          </w:tcPr>
          <w:p w:rsidR="0084334F" w:rsidRPr="000E5FA9" w:rsidRDefault="0084334F" w:rsidP="007968D9">
            <w:pPr>
              <w:jc w:val="center"/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Количество часов</w:t>
            </w:r>
          </w:p>
        </w:tc>
        <w:tc>
          <w:tcPr>
            <w:tcW w:w="495" w:type="pct"/>
            <w:vMerge w:val="restart"/>
          </w:tcPr>
          <w:p w:rsidR="0084334F" w:rsidRPr="000E5FA9" w:rsidRDefault="0084334F" w:rsidP="007968D9">
            <w:pPr>
              <w:jc w:val="center"/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Дата изучения</w:t>
            </w:r>
          </w:p>
        </w:tc>
        <w:tc>
          <w:tcPr>
            <w:tcW w:w="1570" w:type="pct"/>
            <w:vMerge w:val="restart"/>
          </w:tcPr>
          <w:p w:rsidR="0084334F" w:rsidRPr="000E5FA9" w:rsidRDefault="0084334F" w:rsidP="007968D9">
            <w:pPr>
              <w:jc w:val="center"/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Электронные цифровые образовательные ресурсы</w:t>
            </w:r>
          </w:p>
        </w:tc>
      </w:tr>
      <w:tr w:rsidR="000E5FA9" w:rsidRPr="000E5FA9" w:rsidTr="000E5FA9">
        <w:tc>
          <w:tcPr>
            <w:tcW w:w="301" w:type="pct"/>
            <w:vMerge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986" w:type="pct"/>
            <w:vMerge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Всего</w:t>
            </w: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Контрольные работы</w:t>
            </w: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Практические работы</w:t>
            </w:r>
          </w:p>
        </w:tc>
        <w:tc>
          <w:tcPr>
            <w:tcW w:w="495" w:type="pct"/>
            <w:vMerge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  <w:vMerge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</w:tr>
      <w:tr w:rsidR="0084334F" w:rsidRPr="000E5FA9" w:rsidTr="000E5FA9">
        <w:tc>
          <w:tcPr>
            <w:tcW w:w="5000" w:type="pct"/>
            <w:gridSpan w:val="7"/>
          </w:tcPr>
          <w:p w:rsidR="0084334F" w:rsidRPr="000E5FA9" w:rsidRDefault="00E131C5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Будущая профессия</w:t>
            </w:r>
          </w:p>
        </w:tc>
      </w:tr>
      <w:tr w:rsidR="000E5FA9" w:rsidRPr="00621005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Мир профессий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color w:val="000000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ht</w:t>
            </w:r>
            <w:r w:rsidR="000D6DCB"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tp</w:t>
            </w: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Моя будущая профессия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Мои достоинства и недостатки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Школьная система Германии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Роль иностранного языка в планах на будущее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lastRenderedPageBreak/>
              <w:t>6</w:t>
            </w:r>
          </w:p>
        </w:tc>
        <w:tc>
          <w:tcPr>
            <w:tcW w:w="986" w:type="pct"/>
          </w:tcPr>
          <w:p w:rsidR="0084334F" w:rsidRPr="00F05B4B" w:rsidRDefault="00E131C5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F05B4B">
              <w:rPr>
                <w:rFonts w:ascii="Times" w:eastAsia="Times New Roman" w:hAnsi="Times" w:cs="Times New Roman"/>
                <w:b/>
                <w:bCs/>
                <w:lang w:eastAsia="ru-RU"/>
              </w:rPr>
              <w:t>Защита проекта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E131C5" w:rsidRPr="000E5FA9" w:rsidTr="000E5FA9">
        <w:tc>
          <w:tcPr>
            <w:tcW w:w="5000" w:type="pct"/>
            <w:gridSpan w:val="7"/>
          </w:tcPr>
          <w:p w:rsidR="00E131C5" w:rsidRPr="000E5FA9" w:rsidRDefault="00E131C5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Где мы живем?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7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Мой дом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0E5FA9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8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Придаточные определительные предложения с вопросительными словами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621005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9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Проблемы с уборкой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0E5FA9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10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Объявление в газету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11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Защита проекта «Дом моей мечты»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12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Русское деревянное зодчество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E131C5" w:rsidRPr="000E5FA9" w:rsidTr="000E5FA9">
        <w:tc>
          <w:tcPr>
            <w:tcW w:w="5000" w:type="pct"/>
            <w:gridSpan w:val="7"/>
          </w:tcPr>
          <w:p w:rsidR="00E131C5" w:rsidRPr="000E5FA9" w:rsidRDefault="00E131C5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Будущее</w:t>
            </w:r>
          </w:p>
        </w:tc>
      </w:tr>
      <w:tr w:rsidR="000E5FA9" w:rsidRPr="00621005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13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Конструкция </w:t>
            </w:r>
            <w:r w:rsidRPr="000E5FA9">
              <w:rPr>
                <w:rFonts w:ascii="Times" w:eastAsia="Times New Roman" w:hAnsi="Times" w:cs="Times New Roman"/>
                <w:lang w:val="en-US" w:eastAsia="ru-RU"/>
              </w:rPr>
              <w:t xml:space="preserve">warden + </w:t>
            </w:r>
            <w:proofErr w:type="spellStart"/>
            <w:r w:rsidRPr="000E5FA9">
              <w:rPr>
                <w:rFonts w:ascii="Times" w:eastAsia="Times New Roman" w:hAnsi="Times" w:cs="Times New Roman"/>
                <w:lang w:val="en-US" w:eastAsia="ru-RU"/>
              </w:rPr>
              <w:t>Infinitiv</w:t>
            </w:r>
            <w:proofErr w:type="spellEnd"/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0D6DCB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14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Мой прогноз на будущее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15</w:t>
            </w:r>
          </w:p>
        </w:tc>
        <w:tc>
          <w:tcPr>
            <w:tcW w:w="986" w:type="pct"/>
          </w:tcPr>
          <w:p w:rsidR="0084334F" w:rsidRPr="000E5FA9" w:rsidRDefault="00E131C5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Работа над проектом «Наше будущее»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84334F" w:rsidRPr="000E5FA9" w:rsidRDefault="00B0425C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16</w:t>
            </w:r>
          </w:p>
        </w:tc>
        <w:tc>
          <w:tcPr>
            <w:tcW w:w="986" w:type="pct"/>
          </w:tcPr>
          <w:p w:rsidR="0084334F" w:rsidRPr="00F05B4B" w:rsidRDefault="00E131C5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F05B4B">
              <w:rPr>
                <w:rFonts w:ascii="Times" w:eastAsia="Times New Roman" w:hAnsi="Times" w:cs="Times New Roman"/>
                <w:b/>
                <w:bCs/>
                <w:lang w:eastAsia="ru-RU"/>
              </w:rPr>
              <w:t>Защита проекта «Наше будущее»</w:t>
            </w:r>
          </w:p>
        </w:tc>
        <w:tc>
          <w:tcPr>
            <w:tcW w:w="341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84334F" w:rsidRPr="000E5FA9" w:rsidRDefault="0084334F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84334F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17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Международная выставка </w:t>
            </w:r>
            <w:r w:rsidRPr="000E5FA9">
              <w:rPr>
                <w:rFonts w:ascii="Times" w:eastAsia="Times New Roman" w:hAnsi="Times" w:cs="Times New Roman"/>
                <w:lang w:val="en-US" w:eastAsia="ru-RU"/>
              </w:rPr>
              <w:t>Expo</w:t>
            </w:r>
            <w:r w:rsidRPr="000E5FA9">
              <w:rPr>
                <w:rFonts w:ascii="Times" w:eastAsia="Times New Roman" w:hAnsi="Times" w:cs="Times New Roman"/>
                <w:lang w:eastAsia="ru-RU"/>
              </w:rPr>
              <w:t>. Подготовка к контрольной работе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18</w:t>
            </w:r>
          </w:p>
        </w:tc>
        <w:tc>
          <w:tcPr>
            <w:tcW w:w="986" w:type="pct"/>
          </w:tcPr>
          <w:p w:rsidR="000D6DCB" w:rsidRPr="00F05B4B" w:rsidRDefault="000D6DCB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F05B4B">
              <w:rPr>
                <w:rFonts w:ascii="Times" w:eastAsia="Times New Roman" w:hAnsi="Times" w:cs="Times New Roman"/>
                <w:b/>
                <w:bCs/>
                <w:lang w:eastAsia="ru-RU"/>
              </w:rPr>
              <w:t>Контроль знаний и умений по теме «Будущее»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D6DCB" w:rsidRPr="000E5FA9" w:rsidTr="000E5FA9">
        <w:tc>
          <w:tcPr>
            <w:tcW w:w="5000" w:type="pct"/>
            <w:gridSpan w:val="7"/>
          </w:tcPr>
          <w:p w:rsidR="000D6DCB" w:rsidRPr="000E5FA9" w:rsidRDefault="000D6DCB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Еда</w:t>
            </w:r>
          </w:p>
        </w:tc>
      </w:tr>
      <w:tr w:rsidR="000E5FA9" w:rsidRPr="00621005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19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Указательные местоимения, наречия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20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Меню в кафе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21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Общение в кафе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22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Здоровое </w:t>
            </w:r>
            <w:r w:rsidRPr="000E5FA9">
              <w:rPr>
                <w:rFonts w:ascii="Times" w:eastAsia="Times New Roman" w:hAnsi="Times" w:cs="Times New Roman"/>
                <w:lang w:eastAsia="ru-RU"/>
              </w:rPr>
              <w:lastRenderedPageBreak/>
              <w:t>питание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lastRenderedPageBreak/>
              <w:t>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lastRenderedPageBreak/>
              <w:t>23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Страноведение: история возникновения пельменей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24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Работа с языковым портфолио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D6DCB" w:rsidRPr="000E5FA9" w:rsidTr="000E5FA9">
        <w:tc>
          <w:tcPr>
            <w:tcW w:w="5000" w:type="pct"/>
            <w:gridSpan w:val="7"/>
          </w:tcPr>
          <w:p w:rsidR="000D6DCB" w:rsidRPr="000E5FA9" w:rsidRDefault="000D6DCB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Выздоравливай</w:t>
            </w:r>
          </w:p>
        </w:tc>
      </w:tr>
      <w:tr w:rsidR="000E5FA9" w:rsidRPr="00621005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25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Симптомы недомогания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26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Запись на прием к врачу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27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Придаточные предложения цели с союзом </w:t>
            </w:r>
            <w:proofErr w:type="spellStart"/>
            <w:r w:rsidRPr="000E5FA9">
              <w:rPr>
                <w:rFonts w:ascii="Times" w:eastAsia="Times New Roman" w:hAnsi="Times" w:cs="Times New Roman"/>
                <w:lang w:val="en-US" w:eastAsia="ru-RU"/>
              </w:rPr>
              <w:t>damit</w:t>
            </w:r>
            <w:proofErr w:type="spellEnd"/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28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Инструкция по применению медикаментов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29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Страноведение: проекты в сфере медицины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30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Работа с языковым портфолио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D6DCB" w:rsidRPr="000E5FA9" w:rsidTr="000E5FA9">
        <w:tc>
          <w:tcPr>
            <w:tcW w:w="5000" w:type="pct"/>
            <w:gridSpan w:val="7"/>
          </w:tcPr>
          <w:p w:rsidR="000D6DCB" w:rsidRPr="000E5FA9" w:rsidRDefault="000D6DCB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Мое место в политической жизни</w:t>
            </w:r>
          </w:p>
        </w:tc>
      </w:tr>
      <w:tr w:rsidR="000E5FA9" w:rsidRPr="00621005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31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Политические партии и федеративное устройство Германии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32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Право избирать и быть избранным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33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Принципы избирательного права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34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Сравниваем политические системы Германии и России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35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Работа с языковым портфолио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36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Страноведение: политическая система России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lastRenderedPageBreak/>
              <w:t>37</w:t>
            </w:r>
          </w:p>
        </w:tc>
        <w:tc>
          <w:tcPr>
            <w:tcW w:w="986" w:type="pct"/>
          </w:tcPr>
          <w:p w:rsidR="000D6DCB" w:rsidRPr="00F05B4B" w:rsidRDefault="000D6DCB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F05B4B">
              <w:rPr>
                <w:rFonts w:ascii="Times" w:eastAsia="Times New Roman" w:hAnsi="Times" w:cs="Times New Roman"/>
                <w:b/>
                <w:bCs/>
                <w:lang w:eastAsia="ru-RU"/>
              </w:rPr>
              <w:t>Защита проекта «Политическая система России»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D6DCB" w:rsidRPr="000E5FA9" w:rsidTr="000E5FA9">
        <w:tc>
          <w:tcPr>
            <w:tcW w:w="5000" w:type="pct"/>
            <w:gridSpan w:val="7"/>
          </w:tcPr>
          <w:p w:rsidR="000D6DCB" w:rsidRPr="000E5FA9" w:rsidRDefault="000D6DCB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Планета Земля</w:t>
            </w:r>
          </w:p>
        </w:tc>
      </w:tr>
      <w:tr w:rsidR="000E5FA9" w:rsidRPr="00621005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38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Признаки загрязнения окружающей среды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39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Употребление предлога причины действия </w:t>
            </w:r>
            <w:proofErr w:type="spellStart"/>
            <w:r w:rsidRPr="000E5FA9">
              <w:rPr>
                <w:rFonts w:ascii="Times" w:eastAsia="Times New Roman" w:hAnsi="Times" w:cs="Times New Roman"/>
                <w:lang w:val="en-US" w:eastAsia="ru-RU"/>
              </w:rPr>
              <w:t>wegen</w:t>
            </w:r>
            <w:proofErr w:type="spellEnd"/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40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Проблемы разделения мусора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41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Наука бионика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42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Страноведение: животные, находящиеся под охраной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43</w:t>
            </w:r>
          </w:p>
        </w:tc>
        <w:tc>
          <w:tcPr>
            <w:tcW w:w="986" w:type="pct"/>
          </w:tcPr>
          <w:p w:rsidR="000D6DCB" w:rsidRPr="00F05B4B" w:rsidRDefault="000D6DCB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F05B4B">
              <w:rPr>
                <w:rFonts w:ascii="Times" w:eastAsia="Times New Roman" w:hAnsi="Times" w:cs="Times New Roman"/>
                <w:b/>
                <w:bCs/>
                <w:lang w:eastAsia="ru-RU"/>
              </w:rPr>
              <w:t>Защита проекта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D6DCB" w:rsidRPr="000E5FA9" w:rsidTr="000E5FA9">
        <w:tc>
          <w:tcPr>
            <w:tcW w:w="5000" w:type="pct"/>
            <w:gridSpan w:val="7"/>
          </w:tcPr>
          <w:p w:rsidR="000D6DCB" w:rsidRPr="000E5FA9" w:rsidRDefault="000D6DCB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Что такое красота?</w:t>
            </w:r>
          </w:p>
        </w:tc>
      </w:tr>
      <w:tr w:rsidR="000E5FA9" w:rsidRPr="00621005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44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Различные проявления красоты. Склонение прилагательных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45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Что такое красота. Указательные местоимения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46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«В магазине». Обучение монологическому высказыванию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47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Конкурс красоты. За и против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48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Страноведение: национальная одежда народов России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49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F05B4B">
              <w:rPr>
                <w:rFonts w:ascii="Times" w:eastAsia="Times New Roman" w:hAnsi="Times" w:cs="Times New Roman"/>
                <w:b/>
                <w:bCs/>
                <w:lang w:eastAsia="ru-RU"/>
              </w:rPr>
              <w:t>Контроль знаний и умений.</w:t>
            </w: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 Работа с языковым портфолио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D6DCB" w:rsidRPr="000E5FA9" w:rsidTr="000E5FA9">
        <w:tc>
          <w:tcPr>
            <w:tcW w:w="5000" w:type="pct"/>
            <w:gridSpan w:val="7"/>
          </w:tcPr>
          <w:p w:rsidR="000D6DCB" w:rsidRPr="000E5FA9" w:rsidRDefault="000D6DCB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Получай удовольствие</w:t>
            </w:r>
          </w:p>
        </w:tc>
      </w:tr>
      <w:tr w:rsidR="000E5FA9" w:rsidRPr="00621005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lastRenderedPageBreak/>
              <w:t>50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Экстремальные виды спорта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51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Диалог-обсуждение «Экстремальные виды спорта»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52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Письмо «Мое свободное время»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53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Свободное время немецкой молодежи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54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Страноведение: типы музеев и достопримечательности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55</w:t>
            </w:r>
          </w:p>
        </w:tc>
        <w:tc>
          <w:tcPr>
            <w:tcW w:w="986" w:type="pct"/>
          </w:tcPr>
          <w:p w:rsidR="000D6DCB" w:rsidRPr="00F05B4B" w:rsidRDefault="000D6DCB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F05B4B">
              <w:rPr>
                <w:rFonts w:ascii="Times" w:eastAsia="Times New Roman" w:hAnsi="Times" w:cs="Times New Roman"/>
                <w:b/>
                <w:bCs/>
                <w:lang w:eastAsia="ru-RU"/>
              </w:rPr>
              <w:t>Защита проектов «Мое свободное время»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D6DCB" w:rsidRPr="000E5FA9" w:rsidTr="000E5FA9">
        <w:tc>
          <w:tcPr>
            <w:tcW w:w="5000" w:type="pct"/>
            <w:gridSpan w:val="7"/>
          </w:tcPr>
          <w:p w:rsidR="000D6DCB" w:rsidRPr="000E5FA9" w:rsidRDefault="000D6DCB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Техника</w:t>
            </w:r>
          </w:p>
        </w:tc>
      </w:tr>
      <w:tr w:rsidR="000E5FA9" w:rsidRPr="00621005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56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Технические достижения робототехники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57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Работы в различных профессиях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58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Школа будущего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59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Письмо читателя/ зрителя ток-шоу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60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Работы в домашнем хозяйстве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61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Страноведение: робототехника в отраслях науки и экономике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D6DCB" w:rsidRPr="000E5FA9" w:rsidTr="000E5FA9">
        <w:tc>
          <w:tcPr>
            <w:tcW w:w="5000" w:type="pct"/>
            <w:gridSpan w:val="7"/>
          </w:tcPr>
          <w:p w:rsidR="000D6DCB" w:rsidRPr="000E5FA9" w:rsidRDefault="000D6DCB" w:rsidP="000E5FA9">
            <w:pPr>
              <w:pStyle w:val="aa"/>
              <w:numPr>
                <w:ilvl w:val="0"/>
                <w:numId w:val="9"/>
              </w:num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b/>
                <w:bCs/>
                <w:lang w:eastAsia="ru-RU"/>
              </w:rPr>
              <w:t>Стена – граница – зеленый пояс</w:t>
            </w:r>
          </w:p>
        </w:tc>
      </w:tr>
      <w:tr w:rsidR="000E5FA9" w:rsidRPr="00621005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62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История Германии второй половины </w:t>
            </w:r>
            <w:r w:rsidRPr="000E5FA9">
              <w:rPr>
                <w:rFonts w:ascii="Times" w:eastAsia="Times New Roman" w:hAnsi="Times" w:cs="Times New Roman"/>
                <w:lang w:val="en-US" w:eastAsia="ru-RU"/>
              </w:rPr>
              <w:t>XX</w:t>
            </w: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 века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 xml:space="preserve">http://www.prosv. 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ru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umk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lang w:val="en-US" w:eastAsia="ru-RU"/>
              </w:rPr>
              <w:t>horizonte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63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Описываем хронологию исторических событий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http://www.deutschalsfremdsprache.de/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64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 xml:space="preserve">Отношения </w:t>
            </w:r>
            <w:r w:rsidRPr="000E5FA9">
              <w:rPr>
                <w:rFonts w:ascii="Times" w:eastAsia="Times New Roman" w:hAnsi="Times" w:cs="Times New Roman"/>
                <w:lang w:eastAsia="ru-RU"/>
              </w:rPr>
              <w:lastRenderedPageBreak/>
              <w:t>между странами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http://www.goethe.de/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lastRenderedPageBreak/>
              <w:t>65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Значение истории России для мировой истории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color w:val="000000"/>
                <w:lang w:val="en-US"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http://www.vorlesen.de/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66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Работа над проектом «Биография известной исторической личности»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www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schuelerwettbewerb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begegnung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-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osteuropa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nrw</w:t>
            </w:r>
            <w:proofErr w:type="spellEnd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de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67</w:t>
            </w:r>
          </w:p>
        </w:tc>
        <w:tc>
          <w:tcPr>
            <w:tcW w:w="986" w:type="pct"/>
          </w:tcPr>
          <w:p w:rsidR="000D6DCB" w:rsidRPr="00F05B4B" w:rsidRDefault="000D6DCB" w:rsidP="000E5FA9">
            <w:pPr>
              <w:rPr>
                <w:rFonts w:ascii="Times" w:eastAsia="Times New Roman" w:hAnsi="Times" w:cs="Times New Roman"/>
                <w:b/>
                <w:bCs/>
                <w:lang w:eastAsia="ru-RU"/>
              </w:rPr>
            </w:pPr>
            <w:r w:rsidRPr="00F05B4B">
              <w:rPr>
                <w:rFonts w:ascii="Times" w:eastAsia="Times New Roman" w:hAnsi="Times" w:cs="Times New Roman"/>
                <w:b/>
                <w:bCs/>
                <w:lang w:eastAsia="ru-RU"/>
              </w:rPr>
              <w:t>Контроль знаний и умений за год. Письменная часть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620E10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620E10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620E10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620E10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620E10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E5FA9" w:rsidRPr="000E5FA9" w:rsidTr="000E5FA9">
        <w:tc>
          <w:tcPr>
            <w:tcW w:w="30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68</w:t>
            </w:r>
          </w:p>
        </w:tc>
        <w:tc>
          <w:tcPr>
            <w:tcW w:w="986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Работа с портфолио</w:t>
            </w:r>
          </w:p>
        </w:tc>
        <w:tc>
          <w:tcPr>
            <w:tcW w:w="341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4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664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620E10" w:rsidRDefault="000D6DCB" w:rsidP="000E5FA9">
            <w:pPr>
              <w:rPr>
                <w:rFonts w:ascii="Times" w:eastAsia="Times New Roman" w:hAnsi="Times" w:cs="Times New Roman"/>
                <w:color w:val="000000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http</w:t>
            </w:r>
            <w:r w:rsidRPr="00620E10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://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grammade</w:t>
            </w:r>
            <w:proofErr w:type="spellEnd"/>
            <w:r w:rsidRPr="00620E10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ru</w:t>
            </w:r>
            <w:proofErr w:type="spellEnd"/>
            <w:r w:rsidRPr="00620E10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/</w:t>
            </w:r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index</w:t>
            </w:r>
            <w:r w:rsidRPr="00620E10">
              <w:rPr>
                <w:rFonts w:ascii="Times" w:eastAsia="Times New Roman" w:hAnsi="Times" w:cs="Times New Roman"/>
                <w:color w:val="000000"/>
                <w:u w:val="single"/>
                <w:lang w:eastAsia="ru-RU"/>
              </w:rPr>
              <w:t>.</w:t>
            </w:r>
            <w:proofErr w:type="spellStart"/>
            <w:r w:rsidRPr="000E5FA9">
              <w:rPr>
                <w:rFonts w:ascii="Times" w:eastAsia="Times New Roman" w:hAnsi="Times" w:cs="Times New Roman"/>
                <w:color w:val="000000"/>
                <w:u w:val="single"/>
                <w:lang w:val="en-US" w:eastAsia="ru-RU"/>
              </w:rPr>
              <w:t>php</w:t>
            </w:r>
            <w:proofErr w:type="spellEnd"/>
          </w:p>
        </w:tc>
      </w:tr>
      <w:tr w:rsidR="000E5FA9" w:rsidRPr="000E5FA9" w:rsidTr="000E5FA9">
        <w:tc>
          <w:tcPr>
            <w:tcW w:w="1286" w:type="pct"/>
            <w:gridSpan w:val="2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ОБЩЕЕ КОЛИЧЕСТВО ЧАСОВ ПО ПРОГРАММЕ</w:t>
            </w:r>
          </w:p>
        </w:tc>
        <w:tc>
          <w:tcPr>
            <w:tcW w:w="341" w:type="pct"/>
          </w:tcPr>
          <w:p w:rsidR="000D6DCB" w:rsidRPr="000E5FA9" w:rsidRDefault="003032E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 w:rsidRPr="000E5FA9">
              <w:rPr>
                <w:rFonts w:ascii="Times" w:eastAsia="Times New Roman" w:hAnsi="Times" w:cs="Times New Roman"/>
                <w:lang w:eastAsia="ru-RU"/>
              </w:rPr>
              <w:t>34</w:t>
            </w:r>
          </w:p>
        </w:tc>
        <w:tc>
          <w:tcPr>
            <w:tcW w:w="644" w:type="pct"/>
          </w:tcPr>
          <w:p w:rsidR="000D6DCB" w:rsidRPr="000E5FA9" w:rsidRDefault="00027C9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>
              <w:rPr>
                <w:rFonts w:ascii="Times" w:eastAsia="Times New Roman" w:hAnsi="Times" w:cs="Times New Roman"/>
                <w:lang w:eastAsia="ru-RU"/>
              </w:rPr>
              <w:t>6</w:t>
            </w:r>
          </w:p>
        </w:tc>
        <w:tc>
          <w:tcPr>
            <w:tcW w:w="664" w:type="pct"/>
          </w:tcPr>
          <w:p w:rsidR="000D6DCB" w:rsidRPr="000E5FA9" w:rsidRDefault="00027C93" w:rsidP="000E5FA9">
            <w:pPr>
              <w:rPr>
                <w:rFonts w:ascii="Times" w:eastAsia="Times New Roman" w:hAnsi="Times" w:cs="Times New Roman"/>
                <w:lang w:eastAsia="ru-RU"/>
              </w:rPr>
            </w:pPr>
            <w:r>
              <w:rPr>
                <w:rFonts w:ascii="Times" w:eastAsia="Times New Roman" w:hAnsi="Times" w:cs="Times New Roman"/>
                <w:lang w:eastAsia="ru-RU"/>
              </w:rPr>
              <w:t>-</w:t>
            </w:r>
          </w:p>
        </w:tc>
        <w:tc>
          <w:tcPr>
            <w:tcW w:w="495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  <w:tc>
          <w:tcPr>
            <w:tcW w:w="1570" w:type="pct"/>
          </w:tcPr>
          <w:p w:rsidR="000D6DCB" w:rsidRPr="000E5FA9" w:rsidRDefault="000D6DCB" w:rsidP="000E5FA9">
            <w:pPr>
              <w:rPr>
                <w:rFonts w:ascii="Times" w:eastAsia="Times New Roman" w:hAnsi="Times" w:cs="Times New Roman"/>
                <w:lang w:eastAsia="ru-RU"/>
              </w:rPr>
            </w:pPr>
          </w:p>
        </w:tc>
      </w:tr>
    </w:tbl>
    <w:p w:rsidR="0084334F" w:rsidRPr="000E5FA9" w:rsidRDefault="0084334F" w:rsidP="000E5FA9">
      <w:pPr>
        <w:rPr>
          <w:rFonts w:ascii="Times" w:eastAsia="Times New Roman" w:hAnsi="Times" w:cs="Times New Roman"/>
          <w:lang w:eastAsia="ru-RU"/>
        </w:rPr>
      </w:pPr>
    </w:p>
    <w:p w:rsidR="0084334F" w:rsidRDefault="0084334F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Default="00027C93" w:rsidP="000E5FA9">
      <w:pPr>
        <w:rPr>
          <w:rFonts w:ascii="Times" w:hAnsi="Times"/>
        </w:rPr>
      </w:pPr>
    </w:p>
    <w:p w:rsidR="00027C93" w:rsidRPr="00257EE4" w:rsidRDefault="00027C93" w:rsidP="00027C93">
      <w:pPr>
        <w:jc w:val="center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  <w:b/>
          <w:bCs/>
        </w:rPr>
        <w:t>ПРИЛОЖЕНИЕ №_____</w:t>
      </w:r>
    </w:p>
    <w:p w:rsidR="00027C93" w:rsidRPr="00257EE4" w:rsidRDefault="00027C93" w:rsidP="00027C93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257EE4">
        <w:rPr>
          <w:rFonts w:ascii="Times New Roman" w:hAnsi="Times New Roman" w:cs="Times New Roman"/>
          <w:b/>
          <w:bCs/>
          <w:color w:val="000000"/>
        </w:rPr>
        <w:t>ОЦЕНОЧНЫЕ ПРОЦЕДУРЫ</w:t>
      </w:r>
    </w:p>
    <w:p w:rsidR="00027C93" w:rsidRPr="00257EE4" w:rsidRDefault="00027C93" w:rsidP="00027C93">
      <w:pPr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 w:rsidRPr="00257EE4">
        <w:rPr>
          <w:rFonts w:ascii="Times New Roman" w:hAnsi="Times New Roman" w:cs="Times New Roman"/>
          <w:b/>
          <w:bCs/>
          <w:color w:val="000000"/>
        </w:rPr>
        <w:t xml:space="preserve">по предмету </w:t>
      </w:r>
      <w:r w:rsidRPr="00257EE4">
        <w:rPr>
          <w:rFonts w:ascii="Times New Roman" w:hAnsi="Times New Roman" w:cs="Times New Roman"/>
          <w:b/>
          <w:bCs/>
          <w:color w:val="000000"/>
          <w:u w:val="single"/>
        </w:rPr>
        <w:t>НЕМЕЦКИЙ ЯЗЫК,</w:t>
      </w:r>
    </w:p>
    <w:p w:rsidR="00027C93" w:rsidRPr="00257EE4" w:rsidRDefault="00027C93" w:rsidP="00027C93">
      <w:pPr>
        <w:jc w:val="center"/>
        <w:rPr>
          <w:rFonts w:ascii="Times New Roman" w:hAnsi="Times New Roman" w:cs="Times New Roman"/>
          <w:b/>
          <w:bCs/>
          <w:color w:val="000000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u w:val="single"/>
        </w:rPr>
        <w:t>10</w:t>
      </w:r>
      <w:r w:rsidRPr="00257EE4">
        <w:rPr>
          <w:rFonts w:ascii="Times New Roman" w:hAnsi="Times New Roman" w:cs="Times New Roman"/>
          <w:b/>
          <w:bCs/>
          <w:color w:val="000000" w:themeColor="text1"/>
          <w:u w:val="single"/>
        </w:rPr>
        <w:t xml:space="preserve"> «-</w:t>
      </w:r>
      <w:r w:rsidRPr="00257EE4">
        <w:rPr>
          <w:rFonts w:ascii="Times New Roman" w:hAnsi="Times New Roman" w:cs="Times New Roman"/>
          <w:b/>
          <w:bCs/>
          <w:color w:val="000000"/>
          <w:u w:val="single"/>
        </w:rPr>
        <w:t>» класс.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3118"/>
        <w:gridCol w:w="4666"/>
      </w:tblGrid>
      <w:tr w:rsidR="00027C93" w:rsidRPr="00257EE4" w:rsidTr="007A19A1">
        <w:tc>
          <w:tcPr>
            <w:tcW w:w="9339" w:type="dxa"/>
            <w:gridSpan w:val="3"/>
          </w:tcPr>
          <w:p w:rsidR="00027C93" w:rsidRPr="00257EE4" w:rsidRDefault="00027C93" w:rsidP="007A19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  <w:color w:val="000000"/>
              </w:rPr>
              <w:t>График проведения</w:t>
            </w:r>
          </w:p>
        </w:tc>
      </w:tr>
      <w:tr w:rsidR="00027C93" w:rsidRPr="00257EE4" w:rsidTr="007A19A1">
        <w:tc>
          <w:tcPr>
            <w:tcW w:w="1555" w:type="dxa"/>
          </w:tcPr>
          <w:p w:rsidR="00027C93" w:rsidRPr="00257EE4" w:rsidRDefault="00027C93" w:rsidP="007A19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Дата</w:t>
            </w:r>
          </w:p>
        </w:tc>
        <w:tc>
          <w:tcPr>
            <w:tcW w:w="3118" w:type="dxa"/>
          </w:tcPr>
          <w:p w:rsidR="00027C93" w:rsidRPr="00257EE4" w:rsidRDefault="00027C93" w:rsidP="007A19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Вид оценочной работы</w:t>
            </w:r>
          </w:p>
        </w:tc>
        <w:tc>
          <w:tcPr>
            <w:tcW w:w="4666" w:type="dxa"/>
          </w:tcPr>
          <w:p w:rsidR="00027C93" w:rsidRPr="00257EE4" w:rsidRDefault="00027C93" w:rsidP="007A19A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Название работы</w:t>
            </w:r>
          </w:p>
        </w:tc>
      </w:tr>
      <w:tr w:rsidR="00027C93" w:rsidRPr="00257EE4" w:rsidTr="007A19A1">
        <w:tc>
          <w:tcPr>
            <w:tcW w:w="1555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 w:rsidRPr="00257EE4">
              <w:rPr>
                <w:rFonts w:ascii="Times New Roman" w:hAnsi="Times New Roman" w:cs="Times New Roman"/>
                <w:color w:val="000000"/>
              </w:rPr>
              <w:t>Контрольная работа №1</w:t>
            </w:r>
          </w:p>
        </w:tc>
        <w:tc>
          <w:tcPr>
            <w:tcW w:w="4666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Будущее</w:t>
            </w:r>
          </w:p>
        </w:tc>
      </w:tr>
      <w:tr w:rsidR="00027C93" w:rsidRPr="00257EE4" w:rsidTr="007A19A1">
        <w:tc>
          <w:tcPr>
            <w:tcW w:w="1555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 w:rsidRPr="00257EE4">
              <w:rPr>
                <w:rFonts w:ascii="Times New Roman" w:hAnsi="Times New Roman" w:cs="Times New Roman"/>
                <w:color w:val="000000"/>
              </w:rPr>
              <w:t>Контрольная работа №2</w:t>
            </w:r>
          </w:p>
        </w:tc>
        <w:tc>
          <w:tcPr>
            <w:tcW w:w="4666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Что такое красота?</w:t>
            </w:r>
          </w:p>
        </w:tc>
      </w:tr>
      <w:tr w:rsidR="00027C93" w:rsidRPr="00257EE4" w:rsidTr="007A19A1">
        <w:tc>
          <w:tcPr>
            <w:tcW w:w="1555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257EE4">
              <w:rPr>
                <w:rFonts w:ascii="Times New Roman" w:hAnsi="Times New Roman" w:cs="Times New Roman"/>
                <w:color w:val="000000"/>
              </w:rPr>
              <w:t>Контрольная работа №3</w:t>
            </w:r>
          </w:p>
        </w:tc>
        <w:tc>
          <w:tcPr>
            <w:tcW w:w="4666" w:type="dxa"/>
          </w:tcPr>
          <w:p w:rsidR="00027C93" w:rsidRPr="00027C93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 w:rsidRPr="00027C93">
              <w:rPr>
                <w:rFonts w:ascii="Times" w:eastAsia="Times New Roman" w:hAnsi="Times" w:cs="Times New Roman"/>
                <w:lang w:eastAsia="ru-RU"/>
              </w:rPr>
              <w:t>Стена – граница – зеленый пояс</w:t>
            </w:r>
          </w:p>
        </w:tc>
      </w:tr>
    </w:tbl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         Для эффективного выполнения контрольных работ обучающиеся должны знать теоретические материалы и применять знания при выполнении контрольных работ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         С помощью контрольных работ обучающиеся могут оценить уровень владения изученным материалом и степень его </w:t>
      </w:r>
      <w:proofErr w:type="spellStart"/>
      <w:r w:rsidRPr="00257EE4">
        <w:rPr>
          <w:rFonts w:ascii="Times New Roman" w:hAnsi="Times New Roman" w:cs="Times New Roman"/>
        </w:rPr>
        <w:t>усвоенности</w:t>
      </w:r>
      <w:proofErr w:type="spellEnd"/>
      <w:r w:rsidRPr="00257EE4">
        <w:rPr>
          <w:rFonts w:ascii="Times New Roman" w:hAnsi="Times New Roman" w:cs="Times New Roman"/>
        </w:rPr>
        <w:t xml:space="preserve">, анализируют полученные результаты и делают выводы. Контрольные работы разрабатываются с учетом уровня обученности, используется дифференцированный и индивидуальный подход.  </w:t>
      </w:r>
      <w:bookmarkStart w:id="1" w:name="_Hlk80781556"/>
      <w:r w:rsidRPr="00257EE4">
        <w:rPr>
          <w:rFonts w:ascii="Times New Roman" w:hAnsi="Times New Roman" w:cs="Times New Roman"/>
        </w:rPr>
        <w:t>Для сложных заданий даются подробные пояснения. Время выполнения работы 40-45 минут.</w:t>
      </w:r>
      <w:bookmarkEnd w:id="1"/>
      <w:r w:rsidRPr="00257EE4">
        <w:rPr>
          <w:rFonts w:ascii="Times New Roman" w:hAnsi="Times New Roman" w:cs="Times New Roman"/>
        </w:rPr>
        <w:t xml:space="preserve"> Последовательное выполнение контрольных работ, позволит связать теоретический материал, изучаемый на уроках английского языка, с практическим использованием этих знаний.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         В связи с высокой наполняемостью класса, с целью большей наполняемости оценок у обучающихся и продуктивного контроля текущих знаний применяются кратковременные (продолжительностью не более 10-15 минут) самостоятельные работы, которые оцениваются по 5-ти бальной системе в процентном соотношении.</w:t>
      </w:r>
    </w:p>
    <w:p w:rsidR="00027C93" w:rsidRPr="00257EE4" w:rsidRDefault="00027C93" w:rsidP="00027C93">
      <w:pPr>
        <w:ind w:firstLine="708"/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ind w:firstLine="708"/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Pr="00257EE4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Pr="00257EE4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</w:p>
    <w:p w:rsidR="00027C93" w:rsidRPr="00257EE4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257EE4">
        <w:rPr>
          <w:rFonts w:ascii="Times New Roman" w:hAnsi="Times New Roman" w:cs="Times New Roman"/>
          <w:b/>
          <w:bCs/>
        </w:rPr>
        <w:t>Перечень тем для подготовки обучающихся к контрольным работам.</w:t>
      </w:r>
    </w:p>
    <w:p w:rsidR="00027C93" w:rsidRPr="00257EE4" w:rsidRDefault="00027C93" w:rsidP="00027C93">
      <w:pPr>
        <w:ind w:firstLine="708"/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В результате аттестации по учебному предмету «Немецкий» осуществляется комплексная проверка следующих умений и знаний, а также динамика формирования общих компетенций:</w:t>
      </w:r>
    </w:p>
    <w:p w:rsidR="00027C93" w:rsidRPr="00257EE4" w:rsidRDefault="00027C93" w:rsidP="00027C93">
      <w:pPr>
        <w:ind w:firstLine="708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  <w:b/>
          <w:bCs/>
        </w:rPr>
        <w:t>Контрольная работа №1</w:t>
      </w:r>
      <w:r w:rsidRPr="00257EE4">
        <w:rPr>
          <w:rFonts w:ascii="Times New Roman" w:hAnsi="Times New Roman" w:cs="Times New Roman"/>
        </w:rPr>
        <w:t>.</w:t>
      </w:r>
      <w:r w:rsidRPr="00257EE4">
        <w:rPr>
          <w:rFonts w:ascii="Times New Roman" w:hAnsi="Times New Roman" w:cs="Times New Roman"/>
          <w:color w:val="000000"/>
        </w:rPr>
        <w:t xml:space="preserve"> </w:t>
      </w:r>
      <w:r w:rsidRPr="006F273A">
        <w:rPr>
          <w:rFonts w:ascii="Times New Roman" w:hAnsi="Times New Roman" w:cs="Times New Roman"/>
          <w:b/>
          <w:bCs/>
          <w:color w:val="000000"/>
        </w:rPr>
        <w:t>«</w:t>
      </w:r>
      <w:r>
        <w:rPr>
          <w:rFonts w:ascii="Times New Roman" w:hAnsi="Times New Roman" w:cs="Times New Roman"/>
          <w:b/>
          <w:bCs/>
          <w:color w:val="000000"/>
        </w:rPr>
        <w:t>Будущее</w:t>
      </w:r>
      <w:r w:rsidRPr="006F273A">
        <w:rPr>
          <w:rFonts w:ascii="Times New Roman" w:hAnsi="Times New Roman" w:cs="Times New Roman"/>
          <w:b/>
          <w:bCs/>
          <w:color w:val="000000"/>
        </w:rPr>
        <w:t>»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  <w:color w:val="000000"/>
        </w:rPr>
        <w:t>Будущее</w:t>
      </w:r>
      <w:r w:rsidRPr="00257EE4">
        <w:rPr>
          <w:rFonts w:ascii="Times New Roman" w:hAnsi="Times New Roman" w:cs="Times New Roman"/>
        </w:rPr>
        <w:t>. Новая лексика.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2. Развитие навыков монологической речи по теме: «</w:t>
      </w:r>
      <w:r w:rsidR="00620E10">
        <w:rPr>
          <w:rFonts w:ascii="Times New Roman" w:hAnsi="Times New Roman" w:cs="Times New Roman"/>
          <w:color w:val="000000"/>
        </w:rPr>
        <w:t>Город будущего</w:t>
      </w:r>
      <w:r w:rsidRPr="00257EE4">
        <w:rPr>
          <w:rFonts w:ascii="Times New Roman" w:hAnsi="Times New Roman" w:cs="Times New Roman"/>
        </w:rPr>
        <w:t>».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3. </w:t>
      </w:r>
      <w:r w:rsidR="00620E10">
        <w:rPr>
          <w:rFonts w:ascii="Times New Roman" w:hAnsi="Times New Roman" w:cs="Times New Roman"/>
          <w:color w:val="000000"/>
        </w:rPr>
        <w:t>Прогнозы на будущее</w:t>
      </w:r>
      <w:r w:rsidRPr="00257EE4">
        <w:rPr>
          <w:rFonts w:ascii="Times New Roman" w:hAnsi="Times New Roman" w:cs="Times New Roman"/>
        </w:rPr>
        <w:t>. Поисковое чтение.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4. Развитие навыков диалогической речи по теме: «</w:t>
      </w:r>
      <w:r w:rsidR="00620E10">
        <w:rPr>
          <w:rFonts w:ascii="Times New Roman" w:hAnsi="Times New Roman" w:cs="Times New Roman"/>
          <w:color w:val="000000"/>
        </w:rPr>
        <w:t>Ориентировка в городе</w:t>
      </w:r>
      <w:r w:rsidRPr="00257EE4">
        <w:rPr>
          <w:rFonts w:ascii="Times New Roman" w:hAnsi="Times New Roman" w:cs="Times New Roman"/>
        </w:rPr>
        <w:t>».</w:t>
      </w:r>
    </w:p>
    <w:p w:rsidR="00027C93" w:rsidRPr="00096D3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5. </w:t>
      </w:r>
      <w:r w:rsidR="00620E10">
        <w:rPr>
          <w:rFonts w:ascii="Times New Roman" w:hAnsi="Times New Roman" w:cs="Times New Roman"/>
        </w:rPr>
        <w:t>Будущее время.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  <w:b/>
          <w:bCs/>
        </w:rPr>
      </w:pPr>
      <w:r w:rsidRPr="00257EE4">
        <w:rPr>
          <w:rFonts w:ascii="Times New Roman" w:hAnsi="Times New Roman" w:cs="Times New Roman"/>
          <w:b/>
          <w:bCs/>
        </w:rPr>
        <w:t>Контрольная работа №2. «</w:t>
      </w:r>
      <w:r>
        <w:rPr>
          <w:rFonts w:ascii="Times New Roman" w:hAnsi="Times New Roman" w:cs="Times New Roman"/>
          <w:b/>
          <w:bCs/>
        </w:rPr>
        <w:t>Что такое красота?</w:t>
      </w:r>
      <w:r w:rsidRPr="00257EE4">
        <w:rPr>
          <w:rFonts w:ascii="Times New Roman" w:hAnsi="Times New Roman" w:cs="Times New Roman"/>
          <w:b/>
          <w:bCs/>
        </w:rPr>
        <w:t>»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257EE4">
        <w:rPr>
          <w:rFonts w:ascii="Times New Roman" w:hAnsi="Times New Roman" w:cs="Times New Roman"/>
        </w:rPr>
        <w:t xml:space="preserve"> </w:t>
      </w:r>
      <w:r w:rsidR="00620E10">
        <w:rPr>
          <w:rFonts w:ascii="Times New Roman" w:hAnsi="Times New Roman" w:cs="Times New Roman"/>
        </w:rPr>
        <w:t xml:space="preserve">Внешность человека. 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2. Развитие навыков диалогической речи по теме: «</w:t>
      </w:r>
      <w:r w:rsidR="00620E10">
        <w:rPr>
          <w:rFonts w:ascii="Times New Roman" w:hAnsi="Times New Roman" w:cs="Times New Roman"/>
        </w:rPr>
        <w:t>Покупка одежды</w:t>
      </w:r>
      <w:r w:rsidRPr="00257EE4">
        <w:rPr>
          <w:rFonts w:ascii="Times New Roman" w:hAnsi="Times New Roman" w:cs="Times New Roman"/>
        </w:rPr>
        <w:t>».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3. Развитие навыков диалогической речи по теме: «</w:t>
      </w:r>
      <w:r w:rsidR="00620E10">
        <w:rPr>
          <w:rFonts w:ascii="Times New Roman" w:hAnsi="Times New Roman" w:cs="Times New Roman"/>
        </w:rPr>
        <w:t>Внешность</w:t>
      </w:r>
      <w:r w:rsidRPr="00257EE4">
        <w:rPr>
          <w:rFonts w:ascii="Times New Roman" w:hAnsi="Times New Roman" w:cs="Times New Roman"/>
        </w:rPr>
        <w:t>».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4. </w:t>
      </w:r>
      <w:r w:rsidR="00620E10">
        <w:rPr>
          <w:rFonts w:ascii="Times New Roman" w:hAnsi="Times New Roman" w:cs="Times New Roman"/>
        </w:rPr>
        <w:t>Склонение прилагательных.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5. </w:t>
      </w:r>
      <w:r w:rsidR="00620E10">
        <w:rPr>
          <w:rFonts w:ascii="Times New Roman" w:hAnsi="Times New Roman" w:cs="Times New Roman"/>
          <w:shd w:val="clear" w:color="auto" w:fill="FFFFFF"/>
        </w:rPr>
        <w:t>Указательные местоимения.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  <w:b/>
          <w:bCs/>
        </w:rPr>
      </w:pPr>
      <w:r w:rsidRPr="00257EE4">
        <w:rPr>
          <w:rFonts w:ascii="Times New Roman" w:hAnsi="Times New Roman" w:cs="Times New Roman"/>
          <w:b/>
          <w:bCs/>
        </w:rPr>
        <w:t>Контрольная работа №3. «</w:t>
      </w:r>
      <w:r w:rsidRPr="000E5FA9">
        <w:rPr>
          <w:rFonts w:ascii="Times" w:eastAsia="Times New Roman" w:hAnsi="Times" w:cs="Times New Roman"/>
          <w:b/>
          <w:bCs/>
          <w:lang w:eastAsia="ru-RU"/>
        </w:rPr>
        <w:t>Стена – граница – зеленый пояс</w:t>
      </w:r>
      <w:r w:rsidRPr="00257EE4">
        <w:rPr>
          <w:rFonts w:ascii="Times New Roman" w:hAnsi="Times New Roman" w:cs="Times New Roman"/>
          <w:b/>
          <w:bCs/>
        </w:rPr>
        <w:t>»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1. Развитие навыков аудирования по теме: «</w:t>
      </w:r>
      <w:r w:rsidR="00620E10">
        <w:rPr>
          <w:rFonts w:ascii="Times New Roman" w:hAnsi="Times New Roman" w:cs="Times New Roman"/>
        </w:rPr>
        <w:t>Исторические события</w:t>
      </w:r>
      <w:r w:rsidRPr="00257EE4">
        <w:rPr>
          <w:rFonts w:ascii="Times New Roman" w:hAnsi="Times New Roman" w:cs="Times New Roman"/>
        </w:rPr>
        <w:t>».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</w:t>
      </w:r>
      <w:r w:rsidRPr="00257EE4">
        <w:rPr>
          <w:rFonts w:ascii="Times New Roman" w:hAnsi="Times New Roman" w:cs="Times New Roman"/>
        </w:rPr>
        <w:t>Развитие навыков монологической речи по теме: «</w:t>
      </w:r>
      <w:r>
        <w:rPr>
          <w:rFonts w:ascii="Times New Roman" w:hAnsi="Times New Roman" w:cs="Times New Roman"/>
        </w:rPr>
        <w:t>П</w:t>
      </w:r>
      <w:r w:rsidR="00620E10">
        <w:rPr>
          <w:rFonts w:ascii="Times New Roman" w:hAnsi="Times New Roman" w:cs="Times New Roman"/>
        </w:rPr>
        <w:t>ослевоенная история Германии</w:t>
      </w:r>
      <w:r w:rsidRPr="00257EE4">
        <w:rPr>
          <w:rFonts w:ascii="Times New Roman" w:hAnsi="Times New Roman" w:cs="Times New Roman"/>
        </w:rPr>
        <w:t>».</w:t>
      </w:r>
    </w:p>
    <w:p w:rsidR="00027C93" w:rsidRPr="00096D3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3. </w:t>
      </w:r>
      <w:r w:rsidR="00620E10">
        <w:rPr>
          <w:rFonts w:ascii="Times New Roman" w:hAnsi="Times New Roman" w:cs="Times New Roman"/>
        </w:rPr>
        <w:t xml:space="preserve">Предпрошедшее время, согласование времен. </w:t>
      </w:r>
    </w:p>
    <w:p w:rsidR="00027C93" w:rsidRPr="00257EE4" w:rsidRDefault="00027C93" w:rsidP="00027C93">
      <w:pPr>
        <w:ind w:firstLine="708"/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Система оценки достижений - один из инструментов реализации требований стандарта. Контроль знаний, проводимый в процессе обучения, призван соотнести достижения обучающегося с планируемыми результатами, заложенными в образовательную программу.</w:t>
      </w:r>
      <w:r w:rsidRPr="00257EE4">
        <w:rPr>
          <w:rFonts w:ascii="Times New Roman" w:hAnsi="Times New Roman" w:cs="Times New Roman"/>
        </w:rPr>
        <w:tab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3"/>
        <w:gridCol w:w="8208"/>
      </w:tblGrid>
      <w:tr w:rsidR="00027C93" w:rsidRPr="00257EE4" w:rsidTr="007A19A1">
        <w:tc>
          <w:tcPr>
            <w:tcW w:w="1413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Оценка</w:t>
            </w:r>
          </w:p>
        </w:tc>
        <w:tc>
          <w:tcPr>
            <w:tcW w:w="8208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Критерии оценки результатов</w:t>
            </w:r>
          </w:p>
        </w:tc>
      </w:tr>
      <w:tr w:rsidR="00027C93" w:rsidRPr="00257EE4" w:rsidTr="007A19A1">
        <w:tc>
          <w:tcPr>
            <w:tcW w:w="1413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8208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 w:rsidRPr="00257EE4">
              <w:rPr>
                <w:rFonts w:ascii="Times New Roman" w:hAnsi="Times New Roman" w:cs="Times New Roman"/>
              </w:rPr>
              <w:t>Ставится за выполнение 90-100 % от общего объема работы.</w:t>
            </w:r>
          </w:p>
        </w:tc>
      </w:tr>
      <w:tr w:rsidR="00027C93" w:rsidRPr="00257EE4" w:rsidTr="007A19A1">
        <w:tc>
          <w:tcPr>
            <w:tcW w:w="1413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8208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 w:rsidRPr="00257EE4">
              <w:rPr>
                <w:rFonts w:ascii="Times New Roman" w:hAnsi="Times New Roman" w:cs="Times New Roman"/>
              </w:rPr>
              <w:t>Ставится за выполнение 75-89 % от общего объема работы.</w:t>
            </w:r>
          </w:p>
        </w:tc>
      </w:tr>
      <w:tr w:rsidR="00027C93" w:rsidRPr="00257EE4" w:rsidTr="007A19A1">
        <w:tc>
          <w:tcPr>
            <w:tcW w:w="1413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8208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 w:rsidRPr="00257EE4">
              <w:rPr>
                <w:rFonts w:ascii="Times New Roman" w:hAnsi="Times New Roman" w:cs="Times New Roman"/>
              </w:rPr>
              <w:t>Ставится за выполнение 50-74 % от общего объема работы.</w:t>
            </w:r>
          </w:p>
        </w:tc>
      </w:tr>
      <w:tr w:rsidR="00027C93" w:rsidRPr="00257EE4" w:rsidTr="007A19A1">
        <w:tc>
          <w:tcPr>
            <w:tcW w:w="1413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57EE4">
              <w:rPr>
                <w:rFonts w:ascii="Times New Roman" w:hAnsi="Times New Roman" w:cs="Times New Roman"/>
                <w:b/>
                <w:bCs/>
              </w:rPr>
              <w:t>«2»</w:t>
            </w:r>
          </w:p>
        </w:tc>
        <w:tc>
          <w:tcPr>
            <w:tcW w:w="8208" w:type="dxa"/>
          </w:tcPr>
          <w:p w:rsidR="00027C93" w:rsidRPr="00257EE4" w:rsidRDefault="00027C93" w:rsidP="007A19A1">
            <w:pPr>
              <w:jc w:val="both"/>
              <w:rPr>
                <w:rFonts w:ascii="Times New Roman" w:hAnsi="Times New Roman" w:cs="Times New Roman"/>
              </w:rPr>
            </w:pPr>
            <w:r w:rsidRPr="00257EE4">
              <w:rPr>
                <w:rFonts w:ascii="Times New Roman" w:hAnsi="Times New Roman" w:cs="Times New Roman"/>
              </w:rPr>
              <w:t>Ставится за выполнение &lt;50 % от общего объема работы.</w:t>
            </w:r>
          </w:p>
        </w:tc>
      </w:tr>
    </w:tbl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</w:p>
    <w:p w:rsidR="00027C93" w:rsidRPr="00257EE4" w:rsidRDefault="00027C93" w:rsidP="00027C93">
      <w:pPr>
        <w:ind w:firstLine="708"/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Каждому виду заданий в работе присваивается определенное количество баллов, которое определяется методическими рекомендациями и сложностью задания. Количество набранных баллов суммируется в итоговый балл, который переводится в отметку в соответствии с процентным соотношением.</w:t>
      </w:r>
    </w:p>
    <w:p w:rsidR="00027C93" w:rsidRPr="00257EE4" w:rsidRDefault="00027C93" w:rsidP="00027C93">
      <w:pPr>
        <w:ind w:firstLine="708"/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 xml:space="preserve">Каждая работа рассчитана на базовый уровень учащихся, для обучающихся, мотивированных на более высокий результат предлагаются дополнительные задания. </w:t>
      </w:r>
    </w:p>
    <w:p w:rsidR="00027C93" w:rsidRPr="00257EE4" w:rsidRDefault="00027C93" w:rsidP="00027C93">
      <w:pPr>
        <w:ind w:firstLine="708"/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>Если обучающийся не справляется с базовым уровнем заданий ему предлагается выполнить аналогичную работу дома или в классе после разбора ошибок, при условии, что за данную работу отметка не может быть выше «3».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  <w:r w:rsidRPr="00257EE4">
        <w:rPr>
          <w:rFonts w:ascii="Times New Roman" w:hAnsi="Times New Roman" w:cs="Times New Roman"/>
        </w:rPr>
        <w:tab/>
        <w:t xml:space="preserve">Ниже в приложении предлагаются примерные варианты контрольных работ, используемые при обучении данного класса. </w:t>
      </w:r>
    </w:p>
    <w:p w:rsidR="00027C93" w:rsidRPr="00257EE4" w:rsidRDefault="00027C93" w:rsidP="00027C93">
      <w:pPr>
        <w:jc w:val="both"/>
        <w:rPr>
          <w:rFonts w:ascii="Times New Roman" w:hAnsi="Times New Roman" w:cs="Times New Roman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027C93" w:rsidRPr="00257EE4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  <w:r w:rsidRPr="00257EE4">
        <w:rPr>
          <w:rFonts w:ascii="Times New Roman" w:hAnsi="Times New Roman" w:cs="Times New Roman"/>
          <w:b/>
          <w:bCs/>
          <w:color w:val="000000"/>
        </w:rPr>
        <w:t>Типовые контрольные работы для оценки знаний по предмету.</w:t>
      </w: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  <w:r w:rsidRPr="00257EE4">
        <w:rPr>
          <w:rFonts w:ascii="Times New Roman" w:hAnsi="Times New Roman" w:cs="Times New Roman"/>
          <w:b/>
          <w:bCs/>
          <w:color w:val="000000"/>
          <w:lang w:eastAsia="ru-RU"/>
        </w:rPr>
        <w:t xml:space="preserve">Тест №1. </w:t>
      </w:r>
      <w:r w:rsidRPr="00257EE4">
        <w:rPr>
          <w:rFonts w:ascii="Times New Roman" w:hAnsi="Times New Roman" w:cs="Times New Roman"/>
          <w:b/>
          <w:bCs/>
          <w:color w:val="000000"/>
        </w:rPr>
        <w:t>«</w:t>
      </w:r>
      <w:r>
        <w:rPr>
          <w:rFonts w:ascii="Times New Roman" w:hAnsi="Times New Roman" w:cs="Times New Roman"/>
          <w:b/>
          <w:bCs/>
        </w:rPr>
        <w:t>Будущее</w:t>
      </w:r>
      <w:r w:rsidRPr="00257EE4">
        <w:rPr>
          <w:rFonts w:ascii="Times New Roman" w:hAnsi="Times New Roman" w:cs="Times New Roman"/>
          <w:b/>
          <w:bCs/>
          <w:color w:val="000000"/>
        </w:rPr>
        <w:t>»</w:t>
      </w:r>
    </w:p>
    <w:p w:rsidR="00027C93" w:rsidRDefault="00F26A57" w:rsidP="000E5FA9">
      <w:pPr>
        <w:rPr>
          <w:rFonts w:ascii="Times" w:hAnsi="Times"/>
        </w:rPr>
      </w:pPr>
      <w:r>
        <w:rPr>
          <w:rFonts w:ascii="Times" w:hAnsi="Times"/>
          <w:noProof/>
          <w:lang w:eastAsia="ru-RU"/>
        </w:rPr>
        <w:drawing>
          <wp:inline distT="0" distB="0" distL="0" distR="0">
            <wp:extent cx="5940425" cy="52177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93" w:rsidRDefault="00027C93" w:rsidP="00027C93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  <w:r w:rsidRPr="00257EE4">
        <w:rPr>
          <w:rFonts w:ascii="Times New Roman" w:hAnsi="Times New Roman" w:cs="Times New Roman"/>
          <w:b/>
          <w:bCs/>
          <w:color w:val="000000"/>
          <w:lang w:eastAsia="ru-RU"/>
        </w:rPr>
        <w:t>Тест №</w:t>
      </w:r>
      <w:r>
        <w:rPr>
          <w:rFonts w:ascii="Times New Roman" w:hAnsi="Times New Roman" w:cs="Times New Roman"/>
          <w:b/>
          <w:bCs/>
          <w:color w:val="000000"/>
          <w:lang w:eastAsia="ru-RU"/>
        </w:rPr>
        <w:t>2</w:t>
      </w:r>
      <w:r w:rsidRPr="00257EE4">
        <w:rPr>
          <w:rFonts w:ascii="Times New Roman" w:hAnsi="Times New Roman" w:cs="Times New Roman"/>
          <w:b/>
          <w:bCs/>
          <w:color w:val="000000"/>
          <w:lang w:eastAsia="ru-RU"/>
        </w:rPr>
        <w:t xml:space="preserve">. </w:t>
      </w:r>
      <w:r w:rsidRPr="00257EE4">
        <w:rPr>
          <w:rFonts w:ascii="Times New Roman" w:hAnsi="Times New Roman" w:cs="Times New Roman"/>
          <w:b/>
          <w:bCs/>
          <w:color w:val="000000"/>
        </w:rPr>
        <w:t>«</w:t>
      </w:r>
      <w:r>
        <w:rPr>
          <w:rFonts w:ascii="Times New Roman" w:hAnsi="Times New Roman" w:cs="Times New Roman"/>
          <w:b/>
          <w:bCs/>
        </w:rPr>
        <w:t>Что такое красота?</w:t>
      </w:r>
      <w:r w:rsidRPr="00257EE4">
        <w:rPr>
          <w:rFonts w:ascii="Times New Roman" w:hAnsi="Times New Roman" w:cs="Times New Roman"/>
          <w:b/>
          <w:bCs/>
          <w:color w:val="000000"/>
        </w:rPr>
        <w:t>»</w:t>
      </w:r>
    </w:p>
    <w:p w:rsidR="00027C93" w:rsidRDefault="00F26A57" w:rsidP="000E5FA9">
      <w:pPr>
        <w:rPr>
          <w:rFonts w:ascii="Times" w:hAnsi="Times"/>
        </w:rPr>
      </w:pPr>
      <w:r>
        <w:rPr>
          <w:rFonts w:ascii="Times" w:hAnsi="Times"/>
          <w:noProof/>
          <w:lang w:eastAsia="ru-RU"/>
        </w:rPr>
        <w:lastRenderedPageBreak/>
        <w:drawing>
          <wp:inline distT="0" distB="0" distL="0" distR="0">
            <wp:extent cx="5940425" cy="34988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4F" w:rsidRDefault="00027C93" w:rsidP="00F26A57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  <w:r w:rsidRPr="00257EE4">
        <w:rPr>
          <w:rFonts w:ascii="Times New Roman" w:hAnsi="Times New Roman" w:cs="Times New Roman"/>
          <w:b/>
          <w:bCs/>
          <w:color w:val="000000"/>
          <w:lang w:eastAsia="ru-RU"/>
        </w:rPr>
        <w:t>Тест №</w:t>
      </w:r>
      <w:r w:rsidR="00F26A57">
        <w:rPr>
          <w:rFonts w:ascii="Times New Roman" w:hAnsi="Times New Roman" w:cs="Times New Roman"/>
          <w:b/>
          <w:bCs/>
          <w:color w:val="000000"/>
          <w:lang w:eastAsia="ru-RU"/>
        </w:rPr>
        <w:t>3</w:t>
      </w:r>
      <w:r w:rsidRPr="00257EE4">
        <w:rPr>
          <w:rFonts w:ascii="Times New Roman" w:hAnsi="Times New Roman" w:cs="Times New Roman"/>
          <w:b/>
          <w:bCs/>
          <w:color w:val="000000"/>
          <w:lang w:eastAsia="ru-RU"/>
        </w:rPr>
        <w:t xml:space="preserve">. </w:t>
      </w:r>
      <w:r w:rsidRPr="00257EE4">
        <w:rPr>
          <w:rFonts w:ascii="Times New Roman" w:hAnsi="Times New Roman" w:cs="Times New Roman"/>
          <w:b/>
          <w:bCs/>
          <w:color w:val="000000"/>
        </w:rPr>
        <w:t>«</w:t>
      </w:r>
      <w:r w:rsidR="00F26A57" w:rsidRPr="000E5FA9">
        <w:rPr>
          <w:rFonts w:ascii="Times" w:eastAsia="Times New Roman" w:hAnsi="Times" w:cs="Times New Roman"/>
          <w:b/>
          <w:bCs/>
          <w:lang w:eastAsia="ru-RU"/>
        </w:rPr>
        <w:t>Стена – граница – зеленый пояс</w:t>
      </w:r>
      <w:r w:rsidRPr="00257EE4">
        <w:rPr>
          <w:rFonts w:ascii="Times New Roman" w:hAnsi="Times New Roman" w:cs="Times New Roman"/>
          <w:b/>
          <w:bCs/>
          <w:color w:val="000000"/>
        </w:rPr>
        <w:t>»</w:t>
      </w:r>
    </w:p>
    <w:p w:rsidR="00F26A57" w:rsidRPr="00F26A57" w:rsidRDefault="00F26A57" w:rsidP="00F26A57">
      <w:pPr>
        <w:ind w:firstLine="708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5940425" cy="36791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34F" w:rsidRPr="000E5FA9" w:rsidRDefault="0084334F" w:rsidP="000E5FA9">
      <w:pPr>
        <w:rPr>
          <w:rFonts w:ascii="Times" w:hAnsi="Times"/>
        </w:rPr>
      </w:pPr>
    </w:p>
    <w:sectPr w:rsidR="0084334F" w:rsidRPr="000E5FA9" w:rsidSect="00E03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861C2"/>
    <w:multiLevelType w:val="multilevel"/>
    <w:tmpl w:val="2D546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38363C2"/>
    <w:multiLevelType w:val="hybridMultilevel"/>
    <w:tmpl w:val="BC56B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A3F26"/>
    <w:multiLevelType w:val="multilevel"/>
    <w:tmpl w:val="BA8A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567465C"/>
    <w:multiLevelType w:val="multilevel"/>
    <w:tmpl w:val="0B028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7943D00"/>
    <w:multiLevelType w:val="multilevel"/>
    <w:tmpl w:val="F462F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3994A79"/>
    <w:multiLevelType w:val="multilevel"/>
    <w:tmpl w:val="77009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8CE32C9"/>
    <w:multiLevelType w:val="multilevel"/>
    <w:tmpl w:val="FE383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8C61BE4"/>
    <w:multiLevelType w:val="multilevel"/>
    <w:tmpl w:val="5FC68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FF80F72"/>
    <w:multiLevelType w:val="multilevel"/>
    <w:tmpl w:val="54E2C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84334F"/>
    <w:rsid w:val="00027C93"/>
    <w:rsid w:val="000D6DCB"/>
    <w:rsid w:val="000E5FA9"/>
    <w:rsid w:val="0027147C"/>
    <w:rsid w:val="003032E3"/>
    <w:rsid w:val="00423DFD"/>
    <w:rsid w:val="006012F7"/>
    <w:rsid w:val="006164E8"/>
    <w:rsid w:val="00620E10"/>
    <w:rsid w:val="00621005"/>
    <w:rsid w:val="007968D9"/>
    <w:rsid w:val="00840844"/>
    <w:rsid w:val="0084334F"/>
    <w:rsid w:val="00B0425C"/>
    <w:rsid w:val="00C10858"/>
    <w:rsid w:val="00E03D64"/>
    <w:rsid w:val="00E131C5"/>
    <w:rsid w:val="00EA339E"/>
    <w:rsid w:val="00F05B4B"/>
    <w:rsid w:val="00F26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33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msonormal0">
    <w:name w:val="msonormal"/>
    <w:basedOn w:val="a"/>
    <w:rsid w:val="008433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styleId="a4">
    <w:name w:val="Hyperlink"/>
    <w:basedOn w:val="a0"/>
    <w:uiPriority w:val="99"/>
    <w:semiHidden/>
    <w:unhideWhenUsed/>
    <w:rsid w:val="0084334F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84334F"/>
    <w:rPr>
      <w:color w:val="800080"/>
      <w:u w:val="single"/>
    </w:rPr>
  </w:style>
  <w:style w:type="table" w:styleId="a6">
    <w:name w:val="Table Grid"/>
    <w:basedOn w:val="a1"/>
    <w:uiPriority w:val="39"/>
    <w:rsid w:val="00843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C10858"/>
    <w:rPr>
      <w:rFonts w:ascii="Calibri" w:eastAsia="Times New Roman" w:hAnsi="Calibri" w:cs="Calibri"/>
      <w:sz w:val="22"/>
      <w:szCs w:val="22"/>
      <w:lang w:eastAsia="ru-RU"/>
    </w:rPr>
  </w:style>
  <w:style w:type="character" w:styleId="a8">
    <w:name w:val="Strong"/>
    <w:basedOn w:val="a0"/>
    <w:uiPriority w:val="99"/>
    <w:qFormat/>
    <w:rsid w:val="006164E8"/>
    <w:rPr>
      <w:b/>
      <w:bCs/>
    </w:rPr>
  </w:style>
  <w:style w:type="character" w:styleId="a9">
    <w:name w:val="Emphasis"/>
    <w:basedOn w:val="a0"/>
    <w:uiPriority w:val="20"/>
    <w:qFormat/>
    <w:rsid w:val="006164E8"/>
    <w:rPr>
      <w:i/>
      <w:iCs/>
    </w:rPr>
  </w:style>
  <w:style w:type="paragraph" w:styleId="aa">
    <w:name w:val="List Paragraph"/>
    <w:basedOn w:val="a"/>
    <w:uiPriority w:val="34"/>
    <w:qFormat/>
    <w:rsid w:val="000E5FA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5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8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8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2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3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5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81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6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0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5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91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37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4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10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00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99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5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96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7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01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49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5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0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0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08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97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76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1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6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0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1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3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2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5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06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69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2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30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57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90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51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9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1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9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40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8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938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82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43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81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43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63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5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49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5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9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6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35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45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89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2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27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9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03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67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72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1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37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0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10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2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87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38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65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95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9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74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72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20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6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9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7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57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448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8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9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8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418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4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0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54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86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0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9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0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80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0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9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3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13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78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2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943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7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5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3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42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8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27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0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41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85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24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7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7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97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0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0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17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7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22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53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4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1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85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3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4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62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2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92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94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7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7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4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5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84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8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8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1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8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3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4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07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97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0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0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08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258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43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8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44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4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9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40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8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9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4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0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7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90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7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7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52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0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9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30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30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5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5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7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9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5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12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25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89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2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9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16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8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61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90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22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5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05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11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9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5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98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30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1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7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78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6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83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57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10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7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5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9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23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60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14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6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99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0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3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80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9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rosv.ru/Attachment.aspx?Id=12509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prosv.ru/Attachment.aspx?Id=12509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26</Pages>
  <Words>7770</Words>
  <Characters>44289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 Info-2-26</cp:lastModifiedBy>
  <cp:revision>5</cp:revision>
  <dcterms:created xsi:type="dcterms:W3CDTF">2023-08-31T07:43:00Z</dcterms:created>
  <dcterms:modified xsi:type="dcterms:W3CDTF">2023-10-08T18:54:00Z</dcterms:modified>
</cp:coreProperties>
</file>