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06" w:rsidRDefault="004D144D">
      <w:pPr>
        <w:jc w:val="center"/>
      </w:pPr>
      <w:bookmarkStart w:id="0" w:name="_Hlk48492912"/>
      <w:r>
        <w:t xml:space="preserve">Муниципальное бюджетное общеобразовательное учреждение </w:t>
      </w:r>
    </w:p>
    <w:p w:rsidR="009C5B06" w:rsidRDefault="004D144D">
      <w:pPr>
        <w:jc w:val="center"/>
      </w:pPr>
      <w:r>
        <w:t>Лесногородская средняя общеобразовательная школа</w:t>
      </w:r>
    </w:p>
    <w:p w:rsidR="009C5B06" w:rsidRDefault="004D144D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center"/>
        <w:rPr>
          <w:color w:val="FF0000"/>
        </w:rPr>
      </w:pPr>
      <w:r>
        <w:t>Одинцовского городского округа Московской области</w:t>
      </w:r>
    </w:p>
    <w:p w:rsidR="009C5B06" w:rsidRDefault="009C5B06">
      <w:pPr>
        <w:ind w:firstLine="709"/>
        <w:jc w:val="center"/>
        <w:rPr>
          <w:b/>
          <w:bCs/>
        </w:rPr>
      </w:pPr>
    </w:p>
    <w:p w:rsidR="009C5B06" w:rsidRDefault="009C5B06">
      <w:pPr>
        <w:jc w:val="right"/>
        <w:rPr>
          <w:bCs/>
          <w:iCs/>
        </w:rPr>
      </w:pPr>
    </w:p>
    <w:p w:rsidR="009C5B06" w:rsidRDefault="004D144D">
      <w:pPr>
        <w:ind w:left="4962"/>
        <w:jc w:val="right"/>
      </w:pPr>
      <w:r>
        <w:rPr>
          <w:bCs/>
          <w:iCs/>
        </w:rPr>
        <w:t>УТВЕРЖДАЮ</w:t>
      </w:r>
    </w:p>
    <w:p w:rsidR="009C5B06" w:rsidRDefault="004D144D">
      <w:pPr>
        <w:ind w:left="4962"/>
        <w:jc w:val="right"/>
        <w:rPr>
          <w:bCs/>
          <w:iCs/>
        </w:rPr>
      </w:pPr>
      <w:r>
        <w:rPr>
          <w:bCs/>
          <w:iCs/>
        </w:rPr>
        <w:t>Директор ОУ ____________ И.В.Шушин</w:t>
      </w:r>
    </w:p>
    <w:p w:rsidR="009C5B06" w:rsidRDefault="004D144D">
      <w:pPr>
        <w:ind w:left="4962"/>
        <w:jc w:val="right"/>
        <w:rPr>
          <w:bCs/>
          <w:iCs/>
        </w:rPr>
      </w:pPr>
      <w:r>
        <w:rPr>
          <w:bCs/>
          <w:iCs/>
        </w:rPr>
        <w:t>Приказ №_____от______________202</w:t>
      </w:r>
      <w:r>
        <w:rPr>
          <w:bCs/>
          <w:iCs/>
        </w:rPr>
        <w:t>3</w:t>
      </w:r>
      <w:r>
        <w:rPr>
          <w:bCs/>
          <w:iCs/>
        </w:rPr>
        <w:t xml:space="preserve"> г.</w:t>
      </w:r>
    </w:p>
    <w:p w:rsidR="009C5B06" w:rsidRDefault="004D144D">
      <w:pPr>
        <w:ind w:left="4962" w:firstLine="142"/>
        <w:jc w:val="right"/>
        <w:rPr>
          <w:bCs/>
          <w:iCs/>
        </w:rPr>
      </w:pPr>
      <w:r>
        <w:rPr>
          <w:bCs/>
          <w:iCs/>
        </w:rPr>
        <w:t>М.П.</w:t>
      </w:r>
    </w:p>
    <w:p w:rsidR="009C5B06" w:rsidRDefault="009C5B06">
      <w:pPr>
        <w:jc w:val="right"/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9C5B06">
      <w:pPr>
        <w:rPr>
          <w:bCs/>
          <w:iCs/>
        </w:rPr>
      </w:pPr>
    </w:p>
    <w:p w:rsidR="009C5B06" w:rsidRDefault="004D144D">
      <w:pPr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9C5B06" w:rsidRDefault="004D144D">
      <w:pPr>
        <w:jc w:val="center"/>
        <w:rPr>
          <w:bCs/>
        </w:rPr>
      </w:pPr>
      <w:r>
        <w:rPr>
          <w:bCs/>
        </w:rPr>
        <w:t>по предмету «ЛИТЕРАТУРА»</w:t>
      </w:r>
    </w:p>
    <w:p w:rsidR="009C5B06" w:rsidRDefault="004D144D">
      <w:pPr>
        <w:jc w:val="center"/>
        <w:rPr>
          <w:bCs/>
        </w:rPr>
      </w:pPr>
      <w:r>
        <w:rPr>
          <w:bCs/>
        </w:rPr>
        <w:t>Профильный уровень</w:t>
      </w:r>
    </w:p>
    <w:p w:rsidR="009C5B06" w:rsidRDefault="004D144D">
      <w:pPr>
        <w:jc w:val="center"/>
      </w:pPr>
      <w:r>
        <w:t>11 а класс</w:t>
      </w:r>
    </w:p>
    <w:p w:rsidR="009C5B06" w:rsidRDefault="004D144D">
      <w:pPr>
        <w:jc w:val="center"/>
        <w:rPr>
          <w:bCs/>
        </w:rPr>
      </w:pPr>
      <w:r>
        <w:rPr>
          <w:bCs/>
        </w:rPr>
        <w:t>основное общее образование</w:t>
      </w:r>
    </w:p>
    <w:p w:rsidR="009C5B06" w:rsidRDefault="004D144D">
      <w:pPr>
        <w:jc w:val="center"/>
      </w:pPr>
      <w:r>
        <w:t>(ФГОС С</w:t>
      </w:r>
      <w:r>
        <w:t>ОО)</w:t>
      </w: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4D144D">
      <w:pPr>
        <w:shd w:val="clear" w:color="auto" w:fill="FFFFFF"/>
        <w:rPr>
          <w:i/>
        </w:rPr>
      </w:pPr>
      <w:r>
        <w:rPr>
          <w:i/>
        </w:rPr>
        <w:t>Количество часов в неделю: 5 часов</w:t>
      </w:r>
    </w:p>
    <w:p w:rsidR="009C5B06" w:rsidRDefault="004D144D">
      <w:r>
        <w:rPr>
          <w:i/>
        </w:rPr>
        <w:t>Количество часов за год: 170 часов</w:t>
      </w:r>
    </w:p>
    <w:p w:rsidR="009C5B06" w:rsidRDefault="009C5B06">
      <w:pPr>
        <w:jc w:val="right"/>
      </w:pPr>
    </w:p>
    <w:p w:rsidR="009C5B06" w:rsidRDefault="004D144D">
      <w:pPr>
        <w:ind w:left="4253"/>
        <w:jc w:val="both"/>
      </w:pPr>
      <w:r>
        <w:rPr>
          <w:b/>
        </w:rPr>
        <w:t>Составитель:</w:t>
      </w:r>
      <w:r>
        <w:t xml:space="preserve"> </w:t>
      </w:r>
      <w:r>
        <w:t>Юрина</w:t>
      </w:r>
      <w:r>
        <w:t xml:space="preserve"> Галина Владимировна,</w:t>
      </w:r>
      <w:r>
        <w:t xml:space="preserve"> учитель русского языка и литературы </w:t>
      </w:r>
    </w:p>
    <w:p w:rsidR="009C5B06" w:rsidRDefault="009C5B06">
      <w:pPr>
        <w:ind w:left="4253"/>
        <w:jc w:val="both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9C5B06">
      <w:pPr>
        <w:jc w:val="right"/>
      </w:pPr>
    </w:p>
    <w:p w:rsidR="009C5B06" w:rsidRDefault="004D144D">
      <w:pPr>
        <w:jc w:val="center"/>
      </w:pPr>
      <w:r>
        <w:t>202</w:t>
      </w:r>
      <w:r>
        <w:t>3</w:t>
      </w:r>
      <w:r>
        <w:t>-202</w:t>
      </w:r>
      <w:r>
        <w:t>4</w:t>
      </w:r>
      <w:r>
        <w:t xml:space="preserve"> учебный год</w:t>
      </w:r>
    </w:p>
    <w:p w:rsidR="009C5B06" w:rsidRDefault="009C5B06">
      <w:pPr>
        <w:suppressAutoHyphens/>
        <w:ind w:firstLine="851"/>
        <w:rPr>
          <w:lang w:eastAsia="ar-SA"/>
        </w:rPr>
      </w:pPr>
    </w:p>
    <w:bookmarkEnd w:id="0"/>
    <w:p w:rsidR="009C5B06" w:rsidRDefault="004D144D">
      <w:pPr>
        <w:pStyle w:val="af0"/>
        <w:spacing w:before="0" w:beforeAutospacing="0" w:after="0" w:afterAutospacing="0"/>
        <w:ind w:firstLine="709"/>
        <w:jc w:val="center"/>
      </w:pPr>
      <w:r>
        <w:rPr>
          <w:b/>
          <w:bCs/>
        </w:rPr>
        <w:lastRenderedPageBreak/>
        <w:t>ПОЯСНИТЕЛЬНАЯ ЗАПИСКА</w:t>
      </w:r>
    </w:p>
    <w:p w:rsidR="009C5B06" w:rsidRDefault="009C5B06">
      <w:pPr>
        <w:pStyle w:val="af0"/>
        <w:spacing w:before="0" w:beforeAutospacing="0" w:after="0" w:afterAutospacing="0"/>
        <w:ind w:firstLine="709"/>
        <w:jc w:val="center"/>
      </w:pPr>
    </w:p>
    <w:p w:rsidR="009C5B06" w:rsidRDefault="004D144D">
      <w:pPr>
        <w:pStyle w:val="af0"/>
        <w:spacing w:before="0" w:beforeAutospacing="0" w:after="0" w:afterAutospacing="0"/>
        <w:ind w:firstLine="709"/>
      </w:pPr>
      <w:r>
        <w:rPr>
          <w:b/>
          <w:bCs/>
        </w:rPr>
        <w:t>Рабочая программа по литературе для 11 класса составлена на основе</w:t>
      </w:r>
      <w:r>
        <w:t>:</w:t>
      </w:r>
    </w:p>
    <w:p w:rsidR="009C5B06" w:rsidRDefault="004D144D">
      <w:pPr>
        <w:pStyle w:val="af0"/>
        <w:numPr>
          <w:ilvl w:val="0"/>
          <w:numId w:val="2"/>
        </w:numPr>
        <w:spacing w:before="0" w:beforeAutospacing="0" w:after="0" w:afterAutospacing="0"/>
        <w:ind w:left="0" w:firstLine="709"/>
      </w:pPr>
      <w:r>
        <w:t>Примерной программы среднего полного образования по литературе (профильный уровень);</w:t>
      </w:r>
    </w:p>
    <w:p w:rsidR="009C5B06" w:rsidRDefault="004D144D">
      <w:pPr>
        <w:pStyle w:val="af0"/>
        <w:numPr>
          <w:ilvl w:val="0"/>
          <w:numId w:val="2"/>
        </w:numPr>
        <w:spacing w:before="0" w:beforeAutospacing="0" w:after="0" w:afterAutospacing="0"/>
        <w:ind w:left="0" w:firstLine="709"/>
      </w:pPr>
      <w:r>
        <w:t>Авторской программы по литературе для общеобразовательных учреждений, допущенной Министерством образования и науки  Российской Федерации. Программа по литературе для 10-11 классов общеобразовательной школы. Авторы: В. В. Агеносов, А. Н. Архангельский, Н. Б</w:t>
      </w:r>
      <w:r>
        <w:t>. Тралкова (профильный уровень);</w:t>
      </w:r>
      <w:r>
        <w:rPr>
          <w:b/>
          <w:bCs/>
        </w:rPr>
        <w:t xml:space="preserve"> </w:t>
      </w:r>
    </w:p>
    <w:p w:rsidR="009C5B06" w:rsidRDefault="004D144D">
      <w:pPr>
        <w:pStyle w:val="af0"/>
        <w:numPr>
          <w:ilvl w:val="0"/>
          <w:numId w:val="2"/>
        </w:numPr>
        <w:spacing w:before="0" w:beforeAutospacing="0" w:after="0" w:afterAutospacing="0"/>
        <w:ind w:left="0" w:firstLine="709"/>
      </w:pPr>
      <w:r>
        <w:t>Основной образовательной программы среднего полного образования МБОУ Лесногородская СОШ.</w:t>
      </w:r>
    </w:p>
    <w:p w:rsidR="009C5B06" w:rsidRDefault="004D144D">
      <w:pPr>
        <w:pStyle w:val="af0"/>
        <w:spacing w:before="0" w:beforeAutospacing="0" w:after="0" w:afterAutospacing="0"/>
        <w:ind w:firstLine="709"/>
        <w:jc w:val="both"/>
      </w:pPr>
      <w:r>
        <w:rPr>
          <w:b/>
          <w:bCs/>
        </w:rPr>
        <w:t>В соответствии с:</w:t>
      </w:r>
    </w:p>
    <w:p w:rsidR="009C5B06" w:rsidRDefault="004D144D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</w:pPr>
      <w:r>
        <w:t>Учётом требований Федерального компонента государственного стандарта среднего полного образования;</w:t>
      </w:r>
    </w:p>
    <w:p w:rsidR="009C5B06" w:rsidRDefault="004D144D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</w:pPr>
      <w:r>
        <w:t>Особенностями ос</w:t>
      </w:r>
      <w:r>
        <w:t>новной образовательной программы среднего полного образования МБОУ Лесногородская СОШ;</w:t>
      </w:r>
    </w:p>
    <w:p w:rsidR="009C5B06" w:rsidRDefault="004D144D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</w:pPr>
      <w:r>
        <w:t>Учебным планом МБОУ Лесногородская СОШ</w:t>
      </w:r>
      <w:r>
        <w:t xml:space="preserve"> на 2022-2023 учебный год</w:t>
      </w:r>
      <w:r>
        <w:t>.</w:t>
      </w:r>
    </w:p>
    <w:p w:rsidR="009C5B06" w:rsidRDefault="004D144D">
      <w:pPr>
        <w:pStyle w:val="af0"/>
        <w:spacing w:before="0" w:beforeAutospacing="0" w:after="0" w:afterAutospacing="0"/>
        <w:ind w:firstLine="709"/>
        <w:jc w:val="both"/>
      </w:pPr>
      <w:r>
        <w:t>Базисный план отводит на изучение литературы в 11 классе 170 часов (5 часов в неделю).</w:t>
      </w:r>
    </w:p>
    <w:p w:rsidR="009C5B06" w:rsidRDefault="004D144D">
      <w:pPr>
        <w:pStyle w:val="af0"/>
        <w:spacing w:before="0" w:beforeAutospacing="0" w:after="0" w:afterAutospacing="0"/>
        <w:ind w:firstLine="709"/>
        <w:jc w:val="both"/>
      </w:pPr>
      <w:r>
        <w:t xml:space="preserve">Данная программа ориентирована на работу с учебником «Русская литература XX века». 11 класс//в 2 частях: учебник для общеобразовательных учреждений//В.В. Агеносов.; под ред. В.В. Агеносова. – М.: Дрофа, 2020. </w:t>
      </w:r>
    </w:p>
    <w:p w:rsidR="009C5B06" w:rsidRDefault="004D144D">
      <w:pPr>
        <w:pStyle w:val="af0"/>
        <w:spacing w:before="0" w:beforeAutospacing="0" w:after="0" w:afterAutospacing="0"/>
        <w:ind w:firstLine="709"/>
        <w:jc w:val="both"/>
      </w:pPr>
      <w:r>
        <w:t>Основой для отбора авторов и произведений, вкл</w:t>
      </w:r>
      <w:r>
        <w:t>ючённых в программу, является Федеральный государственный образовательный стандарт среднего полного образования.</w:t>
      </w:r>
    </w:p>
    <w:p w:rsidR="009C5B06" w:rsidRDefault="004D144D">
      <w:pPr>
        <w:pStyle w:val="af0"/>
        <w:spacing w:before="0" w:beforeAutospacing="0" w:after="0" w:afterAutospacing="0"/>
        <w:ind w:firstLine="709"/>
        <w:jc w:val="both"/>
      </w:pPr>
      <w:r>
        <w:t>Главная цель программы – помочь школьнику сделать следующий шаг в своем гуманитарном развитии, от умения осмысленно читать литературное произве</w:t>
      </w:r>
      <w:r>
        <w:t>дение, различать неразрывную связь формы и содержания, к умению мыслить исторически и системно, характеризовать культурный идеал эпохи и соотносить с ним авторский и личностный идеал.</w:t>
      </w:r>
    </w:p>
    <w:p w:rsidR="009C5B06" w:rsidRDefault="009C5B06">
      <w:pPr>
        <w:pStyle w:val="af0"/>
        <w:spacing w:before="0" w:beforeAutospacing="0" w:after="0" w:afterAutospacing="0"/>
        <w:jc w:val="both"/>
      </w:pPr>
    </w:p>
    <w:p w:rsidR="009C5B06" w:rsidRDefault="004D144D">
      <w:pPr>
        <w:autoSpaceDE w:val="0"/>
        <w:contextualSpacing/>
      </w:pPr>
      <w:r>
        <w:t xml:space="preserve">Рабочая программа учебного предмета «Литература» составлена с учётом </w:t>
      </w:r>
      <w:r>
        <w:t>рабочей программы воспитания МБОУ Лесногородской СОШ и обеспечивает:</w:t>
      </w:r>
    </w:p>
    <w:p w:rsidR="009C5B06" w:rsidRDefault="004D144D">
      <w:pPr>
        <w:autoSpaceDE w:val="0"/>
        <w:contextualSpacing/>
      </w:pPr>
      <w: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</w:t>
      </w:r>
      <w:r>
        <w:t>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9C5B06" w:rsidRDefault="004D144D">
      <w:pPr>
        <w:autoSpaceDE w:val="0"/>
        <w:contextualSpacing/>
      </w:pPr>
      <w:r>
        <w:t>включение целевых ориентиров результатов воспитания, их у</w:t>
      </w:r>
      <w:r>
        <w:t xml:space="preserve">чёт в формулировках воспитательных задач уроков, занятий, освоения учебной тематики, их реализацию в обучении; </w:t>
      </w:r>
    </w:p>
    <w:p w:rsidR="009C5B06" w:rsidRDefault="004D144D">
      <w:pPr>
        <w:autoSpaceDE w:val="0"/>
        <w:contextualSpacing/>
      </w:pPr>
      <w:r>
        <w:t>включение тематики в соответствии с календарным планом воспитательной работы;</w:t>
      </w:r>
    </w:p>
    <w:p w:rsidR="009C5B06" w:rsidRDefault="004D144D">
      <w:pPr>
        <w:autoSpaceDE w:val="0"/>
        <w:contextualSpacing/>
      </w:pPr>
      <w:r>
        <w:t>выбор методов, методик, технологий, оказывающих воспитательное воз</w:t>
      </w:r>
      <w:r>
        <w:t>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 w:rsidR="009C5B06" w:rsidRDefault="004D144D">
      <w:pPr>
        <w:autoSpaceDE w:val="0"/>
        <w:contextualSpacing/>
      </w:pPr>
      <w:r>
        <w:t>Реализация педагогическими работниками воспитательного потенциа</w:t>
      </w:r>
      <w:r>
        <w:t xml:space="preserve">ла уроков </w:t>
      </w:r>
      <w:r>
        <w:t>литературы</w:t>
      </w:r>
      <w:r>
        <w:t xml:space="preserve"> предполагает следующую деятельность учителя:</w:t>
      </w:r>
    </w:p>
    <w:p w:rsidR="009C5B06" w:rsidRDefault="004D144D">
      <w:pPr>
        <w:autoSpaceDE w:val="0"/>
        <w:contextualSpacing/>
      </w:pPr>
      <w:r>
        <w:t>1. Установление доверительных отношения между учителем и обучающимися, способствующих позитивному восприятию учащимися требований и просьб учителя, привлечению их внимания к обсуждаемой на у</w:t>
      </w:r>
      <w:r>
        <w:t>роке информации, активизации их познавательной деятельности.</w:t>
      </w:r>
    </w:p>
    <w:p w:rsidR="009C5B06" w:rsidRDefault="004D144D">
      <w:pPr>
        <w:autoSpaceDE w:val="0"/>
        <w:contextualSpacing/>
      </w:pPr>
      <w:r>
        <w:lastRenderedPageBreak/>
        <w:t xml:space="preserve">2. 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атмосферы. </w:t>
      </w:r>
    </w:p>
    <w:p w:rsidR="009C5B06" w:rsidRDefault="004D144D">
      <w:pPr>
        <w:autoSpaceDE w:val="0"/>
        <w:contextualSpacing/>
      </w:pPr>
      <w:r>
        <w:t>3. Регулиров</w:t>
      </w:r>
      <w:r>
        <w:t>ание поведения обучающихся для обеспечения безопасной образовательной среды.</w:t>
      </w:r>
    </w:p>
    <w:p w:rsidR="009C5B06" w:rsidRDefault="004D144D">
      <w:pPr>
        <w:autoSpaceDE w:val="0"/>
        <w:contextualSpacing/>
      </w:pPr>
      <w:r>
        <w:t xml:space="preserve">4.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</w:t>
      </w:r>
      <w:r>
        <w:t>личностного отношения к изучаемым событиям, явлениям, лицам.</w:t>
      </w:r>
    </w:p>
    <w:p w:rsidR="009C5B06" w:rsidRDefault="004D144D">
      <w:pPr>
        <w:autoSpaceDE w:val="0"/>
        <w:contextualSpacing/>
      </w:pPr>
      <w:r>
        <w:t>5.  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ценностей; по</w:t>
      </w:r>
      <w:r>
        <w:t>дбор соответствующего тематического содержания, текстов для чтения, задач для решения, проблемных ситуаций для обсуждений;</w:t>
      </w:r>
    </w:p>
    <w:p w:rsidR="009C5B06" w:rsidRDefault="004D144D">
      <w:pPr>
        <w:autoSpaceDE w:val="0"/>
        <w:contextualSpacing/>
      </w:pPr>
      <w:r>
        <w:t>6. Применение интерактивных форм учебной работы: интеллектуальных, стимулирующих познавательную мотивацию, игровых методик, дискуссий</w:t>
      </w:r>
      <w:r>
        <w:t xml:space="preserve">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9C5B06" w:rsidRDefault="004D144D">
      <w:pPr>
        <w:autoSpaceDE w:val="0"/>
        <w:contextualSpacing/>
      </w:pPr>
      <w:r>
        <w:t xml:space="preserve">7. Включение в урок игровых процедур, которые помогают поддержать </w:t>
      </w:r>
      <w:r>
        <w:t>мотивацию детей к получению знаний, способствуют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9C5B06" w:rsidRDefault="004D144D">
      <w:pPr>
        <w:autoSpaceDE w:val="0"/>
        <w:contextualSpacing/>
      </w:pPr>
      <w:r>
        <w:t>8.   Организация шефства мотивированных и эрудированных обучающихся над неуспевающими</w:t>
      </w:r>
      <w:r>
        <w:t xml:space="preserve"> одноклассниками, в том числе с особыми образовательными потребностями, дающего обучающимся социально значимый опыт сотрудничества и взаимной помощи.</w:t>
      </w:r>
    </w:p>
    <w:p w:rsidR="009C5B06" w:rsidRDefault="004D144D">
      <w:pPr>
        <w:autoSpaceDE w:val="0"/>
        <w:contextualSpacing/>
      </w:pPr>
      <w:r>
        <w:t>9. Инициирование и поддержка исследовательской деятельности в форме индивидуальных и групповых проектов, ч</w:t>
      </w:r>
      <w:r>
        <w:t>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9C5B06" w:rsidRDefault="004D144D">
      <w:pPr>
        <w:autoSpaceDE w:val="0"/>
        <w:contextualSpacing/>
      </w:pPr>
      <w:r>
        <w:t>10. Органи</w:t>
      </w:r>
      <w:r>
        <w:t>зация экскурсий, походов, экспедиций и т.п.</w:t>
      </w:r>
    </w:p>
    <w:p w:rsidR="009C5B06" w:rsidRDefault="004D144D">
      <w:pPr>
        <w:autoSpaceDE w:val="0"/>
        <w:contextualSpacing/>
      </w:pPr>
      <w:r>
        <w:t>11. Защита достоинства и интересов обучающихся, помощь учащимся, оказавшимся в конфликтной ситуации.</w:t>
      </w:r>
    </w:p>
    <w:p w:rsidR="009C5B06" w:rsidRDefault="004D144D">
      <w:pPr>
        <w:autoSpaceDE w:val="0"/>
        <w:contextualSpacing/>
      </w:pPr>
      <w:r>
        <w:t>12. Построение воспитательной деятельности с учётом культурных различий обучающихся, индивидуальных особенносте</w:t>
      </w:r>
      <w:r>
        <w:t>й. Формирование толерантности и навыков поведения в изменяющейся поликультурной среде.</w:t>
      </w:r>
    </w:p>
    <w:p w:rsidR="009C5B06" w:rsidRDefault="009C5B06">
      <w:pPr>
        <w:autoSpaceDE w:val="0"/>
        <w:contextualSpacing/>
      </w:pPr>
    </w:p>
    <w:p w:rsidR="009C5B06" w:rsidRDefault="004D144D">
      <w:pPr>
        <w:autoSpaceDE w:val="0"/>
        <w:contextualSpacing/>
      </w:pPr>
      <w:r>
        <w:t xml:space="preserve">Результаты единства учебной и воспитательной деятельности отражены в пункте «Личностные результаты» раздела «Планируемые результаты освоения учебного предмета» рабочей </w:t>
      </w:r>
      <w:r>
        <w:t>программы.</w:t>
      </w:r>
    </w:p>
    <w:p w:rsidR="009C5B06" w:rsidRDefault="009C5B06">
      <w:pPr>
        <w:autoSpaceDE w:val="0"/>
        <w:contextualSpacing/>
      </w:pPr>
    </w:p>
    <w:p w:rsidR="009C5B06" w:rsidRDefault="009C5B06">
      <w:pPr>
        <w:pStyle w:val="af0"/>
        <w:spacing w:before="0" w:beforeAutospacing="0" w:after="0" w:afterAutospacing="0"/>
        <w:jc w:val="both"/>
      </w:pPr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  <w:bookmarkStart w:id="1" w:name="_Hlk49277331"/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center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both"/>
        <w:rPr>
          <w:b/>
        </w:rPr>
      </w:pPr>
    </w:p>
    <w:p w:rsidR="009C5B06" w:rsidRDefault="009C5B06">
      <w:pPr>
        <w:tabs>
          <w:tab w:val="left" w:pos="142"/>
        </w:tabs>
        <w:ind w:right="-53"/>
        <w:jc w:val="both"/>
        <w:rPr>
          <w:b/>
        </w:rPr>
      </w:pPr>
    </w:p>
    <w:p w:rsidR="009C5B06" w:rsidRDefault="004D144D">
      <w:pPr>
        <w:tabs>
          <w:tab w:val="left" w:pos="142"/>
        </w:tabs>
        <w:ind w:right="-53"/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9C5B06" w:rsidRDefault="004D144D">
      <w:pPr>
        <w:autoSpaceDE w:val="0"/>
        <w:autoSpaceDN w:val="0"/>
        <w:adjustRightInd w:val="0"/>
        <w:rPr>
          <w:bCs/>
        </w:rPr>
      </w:pPr>
      <w:r>
        <w:rPr>
          <w:bCs/>
        </w:rPr>
        <w:t>Предметные результаты:</w:t>
      </w:r>
    </w:p>
    <w:p w:rsidR="009C5B06" w:rsidRDefault="004D144D">
      <w:pPr>
        <w:autoSpaceDE w:val="0"/>
        <w:autoSpaceDN w:val="0"/>
        <w:adjustRightInd w:val="0"/>
        <w:rPr>
          <w:rFonts w:eastAsia="SchoolBookC"/>
        </w:rPr>
      </w:pPr>
      <w:r>
        <w:t>Обучающийся на углубленном уровне научится:</w:t>
      </w:r>
    </w:p>
    <w:p w:rsidR="009C5B06" w:rsidRDefault="004D144D">
      <w:pPr>
        <w:pStyle w:val="af5"/>
        <w:numPr>
          <w:ilvl w:val="1"/>
          <w:numId w:val="4"/>
        </w:numPr>
        <w:spacing w:line="240" w:lineRule="auto"/>
        <w:ind w:left="0" w:right="-1" w:firstLine="851"/>
        <w:rPr>
          <w:sz w:val="24"/>
          <w:szCs w:val="24"/>
          <w:lang w:eastAsia="en-US"/>
        </w:rPr>
      </w:pPr>
      <w:r>
        <w:rPr>
          <w:sz w:val="24"/>
          <w:szCs w:val="24"/>
        </w:rPr>
        <w:t>демонстрировать знание произведений русской, родной и мировой литературы в соответствии с материалом, обеспечивающим</w:t>
      </w:r>
      <w:r>
        <w:rPr>
          <w:sz w:val="24"/>
          <w:szCs w:val="24"/>
        </w:rPr>
        <w:t xml:space="preserve"> углубленное изучение предмета</w:t>
      </w:r>
      <w:r>
        <w:rPr>
          <w:sz w:val="24"/>
          <w:szCs w:val="24"/>
          <w:lang w:eastAsia="en-US"/>
        </w:rPr>
        <w:t>;</w:t>
      </w:r>
    </w:p>
    <w:p w:rsidR="009C5B06" w:rsidRDefault="004D144D">
      <w:pPr>
        <w:pStyle w:val="af5"/>
        <w:numPr>
          <w:ilvl w:val="1"/>
          <w:numId w:val="4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в устной и письменной форме анализировать:</w:t>
      </w:r>
    </w:p>
    <w:p w:rsidR="009C5B06" w:rsidRDefault="004D144D">
      <w:pPr>
        <w:pStyle w:val="af5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конкретные произведения с использованием различных научных методов, методик и практик чтения;</w:t>
      </w:r>
    </w:p>
    <w:p w:rsidR="009C5B06" w:rsidRDefault="004D144D">
      <w:pPr>
        <w:pStyle w:val="af5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конкретные произведения во взаимосвязи с другими видами искусства (театром, кино и др.)</w:t>
      </w:r>
      <w:r>
        <w:rPr>
          <w:sz w:val="24"/>
          <w:szCs w:val="24"/>
        </w:rPr>
        <w:t xml:space="preserve"> и отраслями знания (историей, философией, педагогикой, психологией и др.);</w:t>
      </w:r>
    </w:p>
    <w:p w:rsidR="009C5B06" w:rsidRDefault="004D144D">
      <w:pPr>
        <w:pStyle w:val="af5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</w:t>
      </w:r>
      <w:r>
        <w:rPr>
          <w:sz w:val="24"/>
          <w:szCs w:val="24"/>
        </w:rPr>
        <w:t>страций к произведению), оценивая, как каждая версия интерпретирует исходный текст;</w:t>
      </w:r>
    </w:p>
    <w:p w:rsidR="009C5B06" w:rsidRDefault="004D144D">
      <w:pPr>
        <w:pStyle w:val="a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9C5B06" w:rsidRDefault="004D144D">
      <w:pPr>
        <w:pStyle w:val="a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представление о значимости</w:t>
      </w:r>
      <w:r>
        <w:rPr>
          <w:sz w:val="24"/>
          <w:szCs w:val="24"/>
        </w:rPr>
        <w:t xml:space="preserve"> и актуальности произведений в контексте эпохи их появления;</w:t>
      </w:r>
    </w:p>
    <w:p w:rsidR="009C5B06" w:rsidRDefault="004D144D">
      <w:pPr>
        <w:pStyle w:val="a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9C5B06" w:rsidRDefault="004D144D">
      <w:pPr>
        <w:pStyle w:val="af5"/>
        <w:numPr>
          <w:ilvl w:val="1"/>
          <w:numId w:val="4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обобщать и анализировать свой читательский опыт (в том числе и опыт самостоятельного чтения): </w:t>
      </w:r>
    </w:p>
    <w:p w:rsidR="009C5B06" w:rsidRDefault="004D144D">
      <w:pPr>
        <w:pStyle w:val="a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давать развернутые ответы на вопросы с использованием научного аппарата литературоведения и литературной критики, демонстрируя целостное восприятие </w:t>
      </w:r>
      <w:r>
        <w:rPr>
          <w:sz w:val="24"/>
          <w:szCs w:val="24"/>
        </w:rPr>
        <w:t>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9C5B06" w:rsidRDefault="004D144D">
      <w:pPr>
        <w:pStyle w:val="af5"/>
        <w:numPr>
          <w:ilvl w:val="1"/>
          <w:numId w:val="4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осуществлять следующую продуктивную деятельность:</w:t>
      </w:r>
    </w:p>
    <w:p w:rsidR="009C5B06" w:rsidRDefault="004D144D">
      <w:pPr>
        <w:pStyle w:val="a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вы</w:t>
      </w:r>
      <w:r>
        <w:rPr>
          <w:sz w:val="24"/>
          <w:szCs w:val="24"/>
        </w:rPr>
        <w:t>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9C5B06" w:rsidRDefault="004D144D">
      <w:pPr>
        <w:pStyle w:val="a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</w:t>
      </w:r>
      <w:r>
        <w:rPr>
          <w:sz w:val="24"/>
          <w:szCs w:val="24"/>
        </w:rPr>
        <w:t>рованной библиотеки, исторических документов и др.</w:t>
      </w:r>
    </w:p>
    <w:p w:rsidR="009C5B06" w:rsidRDefault="004D144D">
      <w:pPr>
        <w:pStyle w:val="a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i/>
          <w:sz w:val="24"/>
          <w:szCs w:val="24"/>
        </w:rPr>
        <w:t>Обучающийся на углубленном уровне получит возможность научиться:</w:t>
      </w:r>
    </w:p>
    <w:p w:rsidR="009C5B06" w:rsidRDefault="004D144D">
      <w:pPr>
        <w:pStyle w:val="af5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использовать в своей исследовательской и проектной деятельности ресурсы современного литературного процесса и научной жизни филологического </w:t>
      </w:r>
      <w:r>
        <w:rPr>
          <w:sz w:val="24"/>
          <w:szCs w:val="24"/>
        </w:rPr>
        <w:t>сообщества, в том числе в сети Интернет;</w:t>
      </w:r>
    </w:p>
    <w:p w:rsidR="009C5B06" w:rsidRDefault="004D144D">
      <w:pPr>
        <w:pStyle w:val="af5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XIX–XXI вв.;</w:t>
      </w:r>
    </w:p>
    <w:p w:rsidR="009C5B06" w:rsidRDefault="004D144D">
      <w:pPr>
        <w:pStyle w:val="af5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пополнять и обогащать свои представления об основных за</w:t>
      </w:r>
      <w:r>
        <w:rPr>
          <w:sz w:val="24"/>
          <w:szCs w:val="24"/>
        </w:rPr>
        <w:t>кономерностях литературного процесса, в том числе современного, в его динамике;</w:t>
      </w:r>
    </w:p>
    <w:p w:rsidR="009C5B06" w:rsidRDefault="004D144D">
      <w:pPr>
        <w:pStyle w:val="af5"/>
        <w:numPr>
          <w:ilvl w:val="0"/>
          <w:numId w:val="5"/>
        </w:numPr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дискутант и д</w:t>
      </w:r>
      <w:r>
        <w:rPr>
          <w:sz w:val="24"/>
          <w:szCs w:val="24"/>
        </w:rPr>
        <w:t>р.), представляя результаты своих исследований в виде научных докладов и статей в специализированных изданиях.</w:t>
      </w:r>
    </w:p>
    <w:p w:rsidR="009C5B06" w:rsidRDefault="004D144D">
      <w:pPr>
        <w:autoSpaceDE w:val="0"/>
        <w:autoSpaceDN w:val="0"/>
        <w:adjustRightInd w:val="0"/>
        <w:rPr>
          <w:rFonts w:eastAsia="SchoolBookC"/>
        </w:rPr>
      </w:pPr>
      <w:r>
        <w:rPr>
          <w:bCs/>
        </w:rPr>
        <w:t>Метапредметные  результаты:</w:t>
      </w:r>
    </w:p>
    <w:p w:rsidR="009C5B06" w:rsidRDefault="004D144D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>Регулятивные УУД</w:t>
      </w:r>
      <w:r>
        <w:rPr>
          <w:rFonts w:eastAsia="SchoolBookC"/>
        </w:rPr>
        <w:t>:</w:t>
      </w:r>
    </w:p>
    <w:p w:rsidR="009C5B06" w:rsidRDefault="004D144D">
      <w:p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    обучающийся научится:</w:t>
      </w:r>
    </w:p>
    <w:p w:rsidR="009C5B06" w:rsidRDefault="004D144D">
      <w:pPr>
        <w:pStyle w:val="af2"/>
        <w:numPr>
          <w:ilvl w:val="0"/>
          <w:numId w:val="7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lastRenderedPageBreak/>
        <w:t xml:space="preserve"> самостоятельно </w:t>
      </w:r>
      <w:r>
        <w:rPr>
          <w:iCs/>
        </w:rPr>
        <w:t xml:space="preserve">формулировать </w:t>
      </w:r>
      <w:r>
        <w:rPr>
          <w:rFonts w:eastAsia="SchoolBookC"/>
        </w:rPr>
        <w:t>проблему (тему) и цели урока; иметь способ</w:t>
      </w:r>
      <w:r>
        <w:rPr>
          <w:rFonts w:eastAsia="SchoolBookC"/>
        </w:rPr>
        <w:t>ность к целеполаганию, включая постановку новых целей;</w:t>
      </w:r>
    </w:p>
    <w:p w:rsidR="009C5B06" w:rsidRDefault="004D144D">
      <w:pPr>
        <w:pStyle w:val="af2"/>
        <w:numPr>
          <w:ilvl w:val="0"/>
          <w:numId w:val="7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самостоятельно </w:t>
      </w:r>
      <w:r>
        <w:rPr>
          <w:iCs/>
        </w:rPr>
        <w:t xml:space="preserve">анализировать </w:t>
      </w:r>
      <w:r>
        <w:rPr>
          <w:rFonts w:eastAsia="SchoolBookC"/>
        </w:rPr>
        <w:t>условия и пути достижения цели;</w:t>
      </w:r>
    </w:p>
    <w:p w:rsidR="009C5B06" w:rsidRDefault="004D144D">
      <w:pPr>
        <w:pStyle w:val="af2"/>
        <w:numPr>
          <w:ilvl w:val="0"/>
          <w:numId w:val="7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самостоятельно </w:t>
      </w:r>
      <w:r>
        <w:rPr>
          <w:iCs/>
        </w:rPr>
        <w:t xml:space="preserve">составлять план </w:t>
      </w:r>
      <w:r>
        <w:rPr>
          <w:rFonts w:eastAsia="SchoolBookC"/>
        </w:rPr>
        <w:t>решения учебной проблемы;</w:t>
      </w:r>
    </w:p>
    <w:p w:rsidR="009C5B06" w:rsidRDefault="004D144D">
      <w:pPr>
        <w:pStyle w:val="af2"/>
        <w:numPr>
          <w:ilvl w:val="0"/>
          <w:numId w:val="7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работать </w:t>
      </w:r>
      <w:r>
        <w:rPr>
          <w:rFonts w:eastAsia="SchoolBookC"/>
        </w:rPr>
        <w:t xml:space="preserve">по плану, сверяя свои действия с целью, </w:t>
      </w:r>
      <w:r>
        <w:rPr>
          <w:iCs/>
        </w:rPr>
        <w:t xml:space="preserve">прогнозировать, корректировать </w:t>
      </w:r>
      <w:r>
        <w:rPr>
          <w:rFonts w:eastAsia="SchoolBookC"/>
        </w:rPr>
        <w:t>с</w:t>
      </w:r>
      <w:r>
        <w:rPr>
          <w:rFonts w:eastAsia="SchoolBookC"/>
        </w:rPr>
        <w:t>вою деятельность;</w:t>
      </w:r>
    </w:p>
    <w:p w:rsidR="009C5B06" w:rsidRDefault="004D144D">
      <w:pPr>
        <w:pStyle w:val="af2"/>
        <w:numPr>
          <w:ilvl w:val="0"/>
          <w:numId w:val="7"/>
        </w:numPr>
        <w:autoSpaceDE w:val="0"/>
        <w:autoSpaceDN w:val="0"/>
        <w:adjustRightInd w:val="0"/>
        <w:rPr>
          <w:iCs/>
        </w:rPr>
      </w:pPr>
      <w:r>
        <w:rPr>
          <w:rFonts w:eastAsia="SchoolBookC"/>
        </w:rPr>
        <w:t xml:space="preserve"> в диалоге с учителем </w:t>
      </w:r>
      <w:r>
        <w:rPr>
          <w:iCs/>
        </w:rPr>
        <w:t xml:space="preserve">вырабатывать критерии </w:t>
      </w:r>
      <w:r>
        <w:rPr>
          <w:rFonts w:eastAsia="SchoolBookC"/>
        </w:rPr>
        <w:t xml:space="preserve">оценки и </w:t>
      </w:r>
      <w:r>
        <w:rPr>
          <w:iCs/>
        </w:rPr>
        <w:t xml:space="preserve">определять </w:t>
      </w:r>
      <w:r>
        <w:rPr>
          <w:rFonts w:eastAsia="SchoolBookC"/>
        </w:rPr>
        <w:t>степень успешности своей работы и работы других в соответствии с этими критериями.</w:t>
      </w:r>
    </w:p>
    <w:p w:rsidR="009C5B06" w:rsidRDefault="004D144D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>Познавательные УУД</w:t>
      </w:r>
      <w:r>
        <w:rPr>
          <w:rFonts w:eastAsia="SchoolBookC"/>
        </w:rPr>
        <w:t>:</w:t>
      </w:r>
    </w:p>
    <w:p w:rsidR="009C5B06" w:rsidRDefault="004D144D">
      <w:p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       обучающийся научится: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самостоятельно </w:t>
      </w:r>
      <w:r>
        <w:rPr>
          <w:iCs/>
        </w:rPr>
        <w:t xml:space="preserve">вычитывать </w:t>
      </w:r>
      <w:r>
        <w:rPr>
          <w:rFonts w:eastAsia="SchoolBookC"/>
        </w:rPr>
        <w:t xml:space="preserve">все виды текстовой информации: фактуальную, подтекстовую, концептуальную; адекватно </w:t>
      </w:r>
      <w:r>
        <w:rPr>
          <w:iCs/>
        </w:rPr>
        <w:t>понимать</w:t>
      </w:r>
      <w:r>
        <w:rPr>
          <w:rFonts w:eastAsia="SchoolBookC"/>
        </w:rPr>
        <w:t xml:space="preserve"> основную и   дополнительную информацию текста, воспринятого </w:t>
      </w:r>
      <w:r>
        <w:rPr>
          <w:iCs/>
        </w:rPr>
        <w:t>на</w:t>
      </w:r>
      <w:r>
        <w:rPr>
          <w:rFonts w:eastAsia="SchoolBookC"/>
        </w:rPr>
        <w:t xml:space="preserve"> </w:t>
      </w:r>
      <w:r>
        <w:rPr>
          <w:iCs/>
        </w:rPr>
        <w:t>слух</w:t>
      </w:r>
      <w:r>
        <w:rPr>
          <w:rFonts w:eastAsia="SchoolBookC"/>
        </w:rPr>
        <w:t>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 xml:space="preserve">пользоваться </w:t>
      </w:r>
      <w:r>
        <w:rPr>
          <w:rFonts w:eastAsia="SchoolBookC"/>
        </w:rPr>
        <w:t>разными видами чтения: изучающим, просмотровым, ознакомительным;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rFonts w:eastAsia="SchoolBookC"/>
          <w:iCs/>
        </w:rPr>
        <w:t xml:space="preserve">извлекать </w:t>
      </w:r>
      <w:r>
        <w:rPr>
          <w:rFonts w:eastAsia="SchoolBookC"/>
        </w:rPr>
        <w:t>инфо</w:t>
      </w:r>
      <w:r>
        <w:rPr>
          <w:rFonts w:eastAsia="SchoolBookC"/>
        </w:rPr>
        <w:t>рмацию, представленную в разных формах (сплошной текст; несплошной текст – иллюстрация, таблица, схема);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rFonts w:eastAsia="SchoolBookC"/>
          <w:iCs/>
        </w:rPr>
        <w:t xml:space="preserve">пользоваться </w:t>
      </w:r>
      <w:r>
        <w:rPr>
          <w:rFonts w:eastAsia="SchoolBookC"/>
        </w:rPr>
        <w:t>различными видами аудирования (выборочным, ознакомительным, детальным);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rFonts w:eastAsia="SchoolBookC"/>
          <w:iCs/>
        </w:rPr>
        <w:t xml:space="preserve">перерабатывать </w:t>
      </w:r>
      <w:r>
        <w:rPr>
          <w:rFonts w:eastAsia="SchoolBookC"/>
        </w:rPr>
        <w:t xml:space="preserve">и </w:t>
      </w:r>
      <w:r>
        <w:rPr>
          <w:rFonts w:eastAsia="SchoolBookC"/>
          <w:iCs/>
        </w:rPr>
        <w:t xml:space="preserve">преобразовывать </w:t>
      </w:r>
      <w:r>
        <w:rPr>
          <w:rFonts w:eastAsia="SchoolBookC"/>
        </w:rPr>
        <w:t>информацию из одной формы в дру</w:t>
      </w:r>
      <w:r>
        <w:rPr>
          <w:rFonts w:eastAsia="SchoolBookC"/>
        </w:rPr>
        <w:t>гую (составлять план, таблицу, схему);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rFonts w:eastAsia="SchoolBookC"/>
          <w:iCs/>
        </w:rPr>
        <w:t xml:space="preserve">излагать </w:t>
      </w:r>
      <w:r>
        <w:rPr>
          <w:rFonts w:eastAsia="SchoolBookC"/>
        </w:rPr>
        <w:t>содержание прочитанного (прослушанного) текста подробно, сжато, выборочно;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rFonts w:eastAsia="SchoolBookC"/>
          <w:iCs/>
        </w:rPr>
        <w:t xml:space="preserve">пользоваться </w:t>
      </w:r>
      <w:r>
        <w:rPr>
          <w:rFonts w:eastAsia="SchoolBookC"/>
        </w:rPr>
        <w:t>словарями, справочниками;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  <w:iCs/>
        </w:rPr>
        <w:t xml:space="preserve">осуществлять </w:t>
      </w:r>
      <w:r>
        <w:rPr>
          <w:rFonts w:eastAsia="SchoolBookC"/>
        </w:rPr>
        <w:t>анализ и синтез;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rFonts w:eastAsia="SchoolBookC"/>
          <w:iCs/>
        </w:rPr>
        <w:t xml:space="preserve">устанавливать </w:t>
      </w:r>
      <w:r>
        <w:rPr>
          <w:rFonts w:eastAsia="SchoolBookC"/>
        </w:rPr>
        <w:t>причинно-следственные связи;</w:t>
      </w:r>
    </w:p>
    <w:p w:rsidR="009C5B06" w:rsidRDefault="004D144D">
      <w:pPr>
        <w:pStyle w:val="af2"/>
        <w:numPr>
          <w:ilvl w:val="0"/>
          <w:numId w:val="8"/>
        </w:numPr>
        <w:autoSpaceDE w:val="0"/>
        <w:autoSpaceDN w:val="0"/>
        <w:adjustRightInd w:val="0"/>
        <w:rPr>
          <w:iCs/>
        </w:rPr>
      </w:pPr>
      <w:r>
        <w:rPr>
          <w:rFonts w:eastAsia="SchoolBookC"/>
        </w:rPr>
        <w:t xml:space="preserve"> </w:t>
      </w:r>
      <w:r>
        <w:rPr>
          <w:rFonts w:eastAsia="SchoolBookC"/>
          <w:iCs/>
        </w:rPr>
        <w:t xml:space="preserve">строить </w:t>
      </w:r>
      <w:r>
        <w:rPr>
          <w:rFonts w:eastAsia="SchoolBookC"/>
        </w:rPr>
        <w:t>рассуждения</w:t>
      </w:r>
    </w:p>
    <w:p w:rsidR="009C5B06" w:rsidRDefault="004D144D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>Коммуникативные УУД</w:t>
      </w:r>
      <w:r>
        <w:rPr>
          <w:rFonts w:eastAsia="SchoolBookC"/>
        </w:rPr>
        <w:t>:</w:t>
      </w:r>
    </w:p>
    <w:p w:rsidR="009C5B06" w:rsidRDefault="004D144D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  обучающийся научится: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 xml:space="preserve"> учитывать </w:t>
      </w:r>
      <w:r>
        <w:rPr>
          <w:rFonts w:eastAsia="SchoolBookC"/>
        </w:rPr>
        <w:t>разные мнения и стремиться к координации различных позиций в сотрудничестве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 xml:space="preserve">уметь </w:t>
      </w:r>
      <w:r>
        <w:rPr>
          <w:rFonts w:eastAsia="SchoolBookC"/>
        </w:rPr>
        <w:t>формулировать собственное мнение и позицию, аргументировать её и координировать её с позициями партнё</w:t>
      </w:r>
      <w:r>
        <w:rPr>
          <w:rFonts w:eastAsia="SchoolBookC"/>
        </w:rPr>
        <w:t>ров в сотрудничестве при выработке общего решения в совместной деятельности;</w:t>
      </w:r>
    </w:p>
    <w:p w:rsidR="009C5B06" w:rsidRDefault="004D144D">
      <w:pPr>
        <w:pStyle w:val="af2"/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 xml:space="preserve">уметь </w:t>
      </w:r>
      <w:r>
        <w:rPr>
          <w:rFonts w:eastAsia="SchoolBookC"/>
        </w:rPr>
        <w:t>устанавливать и сравнивать разные точки зрения прежде, чем принимать решения и делать выборы;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 xml:space="preserve">уметь </w:t>
      </w:r>
      <w:r>
        <w:rPr>
          <w:rFonts w:eastAsia="SchoolBookC"/>
        </w:rPr>
        <w:t>договариваться и приходить к общему решению в совместной деятельности, в</w:t>
      </w:r>
      <w:r>
        <w:rPr>
          <w:rFonts w:eastAsia="SchoolBookC"/>
        </w:rPr>
        <w:t xml:space="preserve"> том числе в ситуации столкновения интересов;</w:t>
      </w:r>
    </w:p>
    <w:p w:rsidR="009C5B06" w:rsidRDefault="004D144D">
      <w:pPr>
        <w:pStyle w:val="af2"/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 xml:space="preserve">уметь </w:t>
      </w:r>
      <w:r>
        <w:rPr>
          <w:rFonts w:eastAsia="SchoolBookC"/>
        </w:rPr>
        <w:t>задавать вопросы, необходимые для организации собственной деятельности и сотрудничества с партнёром;</w:t>
      </w:r>
    </w:p>
    <w:p w:rsidR="009C5B06" w:rsidRDefault="004D144D">
      <w:pPr>
        <w:pStyle w:val="af2"/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 xml:space="preserve">уметь </w:t>
      </w:r>
      <w:r>
        <w:rPr>
          <w:rFonts w:eastAsia="SchoolBookC"/>
        </w:rPr>
        <w:t>осуществлять взаимный контроль и оказывать в сотрудничестве необходимую взаимопомощь;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>осознава</w:t>
      </w:r>
      <w:r>
        <w:rPr>
          <w:iCs/>
        </w:rPr>
        <w:t xml:space="preserve">ть </w:t>
      </w:r>
      <w:r>
        <w:rPr>
          <w:rFonts w:eastAsia="SchoolBookC"/>
        </w:rPr>
        <w:t>важность коммуникативных умений в жизни человека;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 xml:space="preserve">оформлять </w:t>
      </w:r>
      <w:r>
        <w:rPr>
          <w:rFonts w:eastAsia="SchoolBookC"/>
        </w:rPr>
        <w:t xml:space="preserve">свои мысли в устной и письменной форме с учётом речевой ситуации; </w:t>
      </w:r>
      <w:r>
        <w:rPr>
          <w:iCs/>
        </w:rPr>
        <w:t xml:space="preserve">создавать </w:t>
      </w:r>
      <w:r>
        <w:rPr>
          <w:rFonts w:eastAsia="SchoolBookC"/>
        </w:rPr>
        <w:t>тексты различного типа, стиля, жанра;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 xml:space="preserve">оценивать </w:t>
      </w:r>
      <w:r>
        <w:rPr>
          <w:rFonts w:eastAsia="SchoolBookC"/>
        </w:rPr>
        <w:t>и редактировать устное и письменное речевое высказывание;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>адекватно</w:t>
      </w:r>
      <w:r>
        <w:rPr>
          <w:iCs/>
        </w:rPr>
        <w:t xml:space="preserve"> использовать </w:t>
      </w:r>
      <w:r>
        <w:rPr>
          <w:rFonts w:eastAsia="SchoolBookC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 xml:space="preserve">высказывать </w:t>
      </w:r>
      <w:r>
        <w:rPr>
          <w:rFonts w:eastAsia="SchoolBookC"/>
        </w:rPr>
        <w:t xml:space="preserve">и </w:t>
      </w:r>
      <w:r>
        <w:rPr>
          <w:iCs/>
        </w:rPr>
        <w:t xml:space="preserve">обосновывать </w:t>
      </w:r>
      <w:r>
        <w:rPr>
          <w:rFonts w:eastAsia="SchoolBookC"/>
        </w:rPr>
        <w:t>свою точку зрения;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lastRenderedPageBreak/>
        <w:t xml:space="preserve"> </w:t>
      </w:r>
      <w:r>
        <w:rPr>
          <w:iCs/>
        </w:rPr>
        <w:t xml:space="preserve">слушать </w:t>
      </w:r>
      <w:r>
        <w:rPr>
          <w:rFonts w:eastAsia="SchoolBookC"/>
        </w:rPr>
        <w:t xml:space="preserve">и </w:t>
      </w:r>
      <w:r>
        <w:rPr>
          <w:iCs/>
        </w:rPr>
        <w:t xml:space="preserve">слышать </w:t>
      </w:r>
      <w:r>
        <w:rPr>
          <w:rFonts w:eastAsia="SchoolBookC"/>
        </w:rPr>
        <w:t xml:space="preserve">других, пытаться </w:t>
      </w:r>
      <w:r>
        <w:rPr>
          <w:rFonts w:eastAsia="SchoolBookC"/>
        </w:rPr>
        <w:t>принимать иную точку зрения, быть готовым корректировать свою точку зрения;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iCs/>
        </w:rPr>
        <w:t xml:space="preserve">выступать </w:t>
      </w:r>
      <w:r>
        <w:rPr>
          <w:rFonts w:eastAsia="SchoolBookC"/>
        </w:rPr>
        <w:t>перед аудиторией сверстников с сообщениями;</w:t>
      </w:r>
    </w:p>
    <w:p w:rsidR="009C5B06" w:rsidRDefault="004D144D">
      <w:pPr>
        <w:pStyle w:val="af2"/>
        <w:numPr>
          <w:ilvl w:val="0"/>
          <w:numId w:val="9"/>
        </w:numPr>
        <w:autoSpaceDE w:val="0"/>
        <w:autoSpaceDN w:val="0"/>
        <w:adjustRightInd w:val="0"/>
        <w:rPr>
          <w:rFonts w:eastAsia="SchoolBookC"/>
        </w:rPr>
      </w:pPr>
      <w:r>
        <w:rPr>
          <w:rFonts w:eastAsia="SchoolBookC"/>
        </w:rPr>
        <w:t xml:space="preserve"> </w:t>
      </w:r>
      <w:r>
        <w:rPr>
          <w:iCs/>
        </w:rPr>
        <w:t xml:space="preserve">договариваться </w:t>
      </w:r>
      <w:r>
        <w:rPr>
          <w:rFonts w:eastAsia="SchoolBookC"/>
        </w:rPr>
        <w:t>и приходить к общему решению в совместной деятельности;</w:t>
      </w:r>
    </w:p>
    <w:p w:rsidR="009C5B06" w:rsidRDefault="004D144D">
      <w:pPr>
        <w:shd w:val="clear" w:color="auto" w:fill="FFFFFF"/>
        <w:jc w:val="both"/>
        <w:rPr>
          <w:bCs/>
          <w:iCs/>
          <w:spacing w:val="-10"/>
        </w:rPr>
      </w:pPr>
      <w:r>
        <w:rPr>
          <w:iCs/>
        </w:rPr>
        <w:t>задавать вопросы</w:t>
      </w:r>
      <w:r>
        <w:rPr>
          <w:rFonts w:eastAsia="SchoolBookC"/>
        </w:rPr>
        <w:t>.</w:t>
      </w:r>
      <w:r>
        <w:rPr>
          <w:bCs/>
          <w:iCs/>
          <w:spacing w:val="-10"/>
        </w:rPr>
        <w:t xml:space="preserve"> </w:t>
      </w:r>
    </w:p>
    <w:p w:rsidR="009C5B06" w:rsidRDefault="004D144D">
      <w:pPr>
        <w:shd w:val="clear" w:color="auto" w:fill="FFFFFF"/>
        <w:jc w:val="both"/>
        <w:rPr>
          <w:bCs/>
          <w:iCs/>
          <w:spacing w:val="-10"/>
        </w:rPr>
      </w:pPr>
      <w:r>
        <w:rPr>
          <w:bCs/>
          <w:iCs/>
          <w:spacing w:val="-10"/>
        </w:rPr>
        <w:t>Личностные результаты: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spacing w:val="-3"/>
        </w:rPr>
        <w:t>воспитание р</w:t>
      </w:r>
      <w:r>
        <w:rPr>
          <w:spacing w:val="-3"/>
        </w:rPr>
        <w:t>оссийской гражданской идентично</w:t>
      </w:r>
      <w:r>
        <w:rPr>
          <w:spacing w:val="-6"/>
        </w:rPr>
        <w:t xml:space="preserve">сти: патриотизма, любви и уважения к Отечеству, </w:t>
      </w:r>
      <w:r>
        <w:rPr>
          <w:spacing w:val="-4"/>
        </w:rPr>
        <w:t>чувства гордости за свою Родину, прошлое и на</w:t>
      </w:r>
      <w:r>
        <w:rPr>
          <w:spacing w:val="-4"/>
        </w:rPr>
        <w:softHyphen/>
      </w:r>
      <w:r>
        <w:rPr>
          <w:spacing w:val="-6"/>
        </w:rPr>
        <w:t xml:space="preserve">стоящее многонационального народа России; осознание своей этнической принадлежности, знание </w:t>
      </w:r>
      <w:r>
        <w:rPr>
          <w:spacing w:val="-2"/>
        </w:rPr>
        <w:t xml:space="preserve">истории, языка, культуры своего народа, своего </w:t>
      </w:r>
      <w:r>
        <w:rPr>
          <w:spacing w:val="-6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>
        <w:rPr>
          <w:spacing w:val="-3"/>
        </w:rPr>
        <w:t xml:space="preserve">ционального российского общества; воспитание </w:t>
      </w:r>
      <w:r>
        <w:rPr>
          <w:spacing w:val="-5"/>
        </w:rPr>
        <w:t xml:space="preserve">чувства ответственности и </w:t>
      </w:r>
      <w:r>
        <w:rPr>
          <w:spacing w:val="-5"/>
        </w:rPr>
        <w:t xml:space="preserve">долга перед Родиной </w:t>
      </w:r>
      <w:r>
        <w:rPr>
          <w:spacing w:val="-4"/>
        </w:rPr>
        <w:t>формирование ответственного отношения к уче</w:t>
      </w:r>
      <w:r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</w:t>
      </w:r>
      <w:r>
        <w:t>вания на базе ориентирования в мире профессий и профес</w:t>
      </w:r>
      <w:r>
        <w:rPr>
          <w:spacing w:val="-4"/>
        </w:rPr>
        <w:t xml:space="preserve">сиональных предпочтений, с учетом устойчивых </w:t>
      </w:r>
      <w:r>
        <w:t>познавательных интересов;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формирование целостного мировоззрения, со</w:t>
      </w:r>
      <w:r>
        <w:rPr>
          <w:spacing w:val="-4"/>
        </w:rPr>
        <w:t xml:space="preserve">ответствующего современному уровню развития </w:t>
      </w:r>
      <w:r>
        <w:rPr>
          <w:spacing w:val="-1"/>
        </w:rPr>
        <w:t>науки и общественной практики, учитывающего со</w:t>
      </w:r>
      <w:r>
        <w:rPr>
          <w:spacing w:val="-1"/>
        </w:rPr>
        <w:t xml:space="preserve">циальное, культурное, языковое, духовное </w:t>
      </w:r>
      <w:r>
        <w:t>многообразие современного мира;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формирование осознанного, уважительного </w:t>
      </w:r>
      <w:r>
        <w:rPr>
          <w:spacing w:val="-1"/>
        </w:rPr>
        <w:t xml:space="preserve">и доброжелательного отношения к другому человеку, его мнению, мировоззрению, культуре, </w:t>
      </w:r>
      <w:r>
        <w:t>языку, вере, гражданской позиции, к истории, культуре, р</w:t>
      </w:r>
      <w:r>
        <w:t>елигии, традициям, языкам, ценностям народов России и народов мира; готовно</w:t>
      </w:r>
      <w:r>
        <w:rPr>
          <w:spacing w:val="-4"/>
        </w:rPr>
        <w:t>сти и способности вести диалог с другими людь</w:t>
      </w:r>
      <w:r>
        <w:t>ми и достигать в нем взаимопонимания;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spacing w:val="-1"/>
        </w:rPr>
        <w:t xml:space="preserve">освоение социальных норм, правил поведения, </w:t>
      </w:r>
      <w:r>
        <w:rPr>
          <w:spacing w:val="-3"/>
        </w:rPr>
        <w:t>ролей и форм социальной жизни в группах и со</w:t>
      </w:r>
      <w:r>
        <w:rPr>
          <w:spacing w:val="-2"/>
        </w:rPr>
        <w:t>обществах,</w:t>
      </w:r>
      <w:r>
        <w:rPr>
          <w:spacing w:val="-2"/>
        </w:rPr>
        <w:t xml:space="preserve"> включая взрослые и социальные сообщества; участие в школьном самоуправлении </w:t>
      </w:r>
      <w:r>
        <w:rPr>
          <w:spacing w:val="-9"/>
        </w:rPr>
        <w:t>и общественной жизни в пределах возрастных ком</w:t>
      </w:r>
      <w:r>
        <w:rPr>
          <w:spacing w:val="-8"/>
        </w:rPr>
        <w:t xml:space="preserve">петенций с учетом региональных, этнокультурных, </w:t>
      </w:r>
      <w:r>
        <w:rPr>
          <w:spacing w:val="-4"/>
        </w:rPr>
        <w:t>социальных и экономических особенностей;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spacing w:val="-4"/>
        </w:rPr>
        <w:t>развитие морального сознания и компетентност</w:t>
      </w:r>
      <w:r>
        <w:rPr>
          <w:spacing w:val="-4"/>
        </w:rPr>
        <w:t xml:space="preserve">и </w:t>
      </w:r>
      <w:r>
        <w:rPr>
          <w:spacing w:val="-8"/>
        </w:rPr>
        <w:t>в решении моральных проблем на основе личност</w:t>
      </w:r>
      <w:r>
        <w:rPr>
          <w:spacing w:val="-6"/>
        </w:rPr>
        <w:t xml:space="preserve">ного выбора, формирование нравственных чувств </w:t>
      </w:r>
      <w:r>
        <w:rPr>
          <w:spacing w:val="-5"/>
        </w:rPr>
        <w:t>и нравственного поведения, осознанного и ответственного отношения к собственным поступкам;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spacing w:val="-1"/>
        </w:rPr>
        <w:t>формирование коммуникативной компетентно</w:t>
      </w:r>
      <w:r>
        <w:rPr>
          <w:spacing w:val="-2"/>
        </w:rPr>
        <w:t>сти в общении и сотрудничестве с</w:t>
      </w:r>
      <w:r>
        <w:rPr>
          <w:spacing w:val="-2"/>
        </w:rPr>
        <w:t>о сверстника</w:t>
      </w:r>
      <w:r>
        <w:t>ми, старшими и младшими товарищами в про</w:t>
      </w:r>
      <w:r>
        <w:rPr>
          <w:spacing w:val="-1"/>
        </w:rPr>
        <w:t xml:space="preserve">цессе образовательной, общественно полезной, </w:t>
      </w:r>
      <w:r>
        <w:rPr>
          <w:spacing w:val="-3"/>
        </w:rPr>
        <w:t xml:space="preserve">учебно-исследовательской, творческой и других </w:t>
      </w:r>
      <w:r>
        <w:t>видах деятельности;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формирование основ экологической культуры </w:t>
      </w:r>
      <w:r>
        <w:rPr>
          <w:spacing w:val="-2"/>
        </w:rPr>
        <w:t xml:space="preserve">на основе признания ценности жизни во всех ее </w:t>
      </w:r>
      <w:r>
        <w:t>прояв</w:t>
      </w:r>
      <w:r>
        <w:t>лениях и необходимости ответственного, бережного отношения к окружающей среде;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9C5B06" w:rsidRDefault="004D144D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развитие эстетического сознани</w:t>
      </w:r>
      <w:r>
        <w:t>я через освое</w:t>
      </w:r>
      <w:r>
        <w:rPr>
          <w:spacing w:val="-1"/>
        </w:rPr>
        <w:t xml:space="preserve">ние художественного наследия народов России </w:t>
      </w:r>
      <w:r>
        <w:rPr>
          <w:spacing w:val="-2"/>
        </w:rPr>
        <w:t xml:space="preserve">и мира, творческой деятельности эстетического </w:t>
      </w:r>
      <w:r>
        <w:t>характера.</w:t>
      </w:r>
    </w:p>
    <w:bookmarkEnd w:id="1"/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9C5B06">
      <w:pPr>
        <w:jc w:val="center"/>
        <w:rPr>
          <w:b/>
        </w:rPr>
      </w:pPr>
    </w:p>
    <w:p w:rsidR="009C5B06" w:rsidRDefault="004D144D">
      <w:pPr>
        <w:jc w:val="center"/>
        <w:rPr>
          <w:rStyle w:val="FontStyle79"/>
          <w:b/>
        </w:rPr>
      </w:pPr>
      <w:r>
        <w:rPr>
          <w:b/>
        </w:rPr>
        <w:t>Содержание курса литературы</w:t>
      </w:r>
    </w:p>
    <w:p w:rsidR="009C5B06" w:rsidRDefault="004D144D">
      <w:pPr>
        <w:jc w:val="both"/>
      </w:pPr>
      <w:r>
        <w:rPr>
          <w:b/>
        </w:rPr>
        <w:t>1. ВВЕДЕНИЕ</w:t>
      </w:r>
    </w:p>
    <w:p w:rsidR="009C5B06" w:rsidRDefault="004D144D">
      <w:pPr>
        <w:ind w:firstLine="709"/>
        <w:jc w:val="both"/>
      </w:pPr>
      <w:r>
        <w:t xml:space="preserve">Литература XX века — наследница всех ветвей русской национальной культуры: </w:t>
      </w:r>
      <w:r>
        <w:t>духовно-нравственной, революционно-активной и философско-смеховой, лишь в совокупности отражающих многообразный русский национальный характер.</w:t>
      </w:r>
    </w:p>
    <w:p w:rsidR="009C5B06" w:rsidRDefault="004D144D">
      <w:pPr>
        <w:jc w:val="both"/>
        <w:rPr>
          <w:b/>
        </w:rPr>
      </w:pPr>
      <w:r>
        <w:rPr>
          <w:b/>
        </w:rPr>
        <w:t>2. РУССКАЯ ЛИТЕРАТУРА КОНЦА XIX — НАЧАЛА XX ВЕКА (1890—1917)</w:t>
      </w:r>
    </w:p>
    <w:p w:rsidR="009C5B06" w:rsidRDefault="004D144D">
      <w:pPr>
        <w:ind w:firstLine="709"/>
        <w:jc w:val="both"/>
      </w:pPr>
      <w:r>
        <w:t>Социально-политические особенности эпохи. Наука и ку</w:t>
      </w:r>
      <w:r>
        <w:t>льтура рубежа веков. Разграничение понятий «литература рубежа веков» (все явления литературного процесса указанного периода) и «литература Серебряного века» (только литература нравственных поисков). Литературные направления: реализм (темы и герои реалистич</w:t>
      </w:r>
      <w:r>
        <w:t>еской литературы; жанры и стилевые особенности реалистической прозы; понятие неореализма); модернизм (символизм, акмеизм, футуризм), крестьянские писатели.</w:t>
      </w:r>
    </w:p>
    <w:p w:rsidR="009C5B06" w:rsidRDefault="004D144D">
      <w:pPr>
        <w:ind w:firstLine="709"/>
        <w:jc w:val="both"/>
      </w:pPr>
      <w:r>
        <w:t>Поэтические индивидуальности Серебряного века (К. Д. Бальмонт, В. Я. Брюсов, И. Ф. Анненский, М. А. </w:t>
      </w:r>
      <w:r>
        <w:t>Волошин, Н. С. Гумилев, Н. А. Клюев, И. Северянин). Проза  русских символистов (Д. С. Мережковский, Ф. К. Сологуб, А. Белый).</w:t>
      </w:r>
    </w:p>
    <w:p w:rsidR="009C5B06" w:rsidRDefault="004D144D">
      <w:pPr>
        <w:ind w:firstLine="709"/>
        <w:jc w:val="both"/>
      </w:pPr>
      <w:r>
        <w:t>Литературоведческие понятия: модернизм, модернистские течения в литературе, жанры лирики. А. А. БЛОК. Лирика Блока как «трилогия в</w:t>
      </w:r>
      <w:r>
        <w:t xml:space="preserve">очеловечения», как «роман в стихах»: своеобразие композиции, место стихотворения в цикле, сборнике, книге, томе. Эволюция лирического героя. Мир стихий в лирике Блока: стихии природы, любви, искусства. Любовь-ненависть  — формула отношения к миру. Величие </w:t>
      </w:r>
      <w:r>
        <w:t>и трагедийность выбора, совершаемого лирическим героем. «Страшный мир» в поэзии Блока. Мотив безысходности, утраты абсолюта. «Рождение человека “общественного” ценою утраты части души». Россия в лирике Блока. Особенности поэтического стиля лирики: ассоциат</w:t>
      </w:r>
      <w:r>
        <w:t>ивный характер метафоры, новизна ритмики, своеобразие символики. Стихотворения: «Вхожу я в темные храмы...», «Я, отрок, зажигаю свечи...», «Предчувствую Тебя...», «Мне страшно  с Тобою встречаться...», «Незнакомка», «Фабрика», «О весна, без конца и без кра</w:t>
      </w:r>
      <w:r>
        <w:t>ю...», «Снежная маска», «Кармен», «Ночь, улица, фонарь, аптека...», «На железной дороге»,  «О доблестях, о подвигах, о славе...», «Соловьиный сад», «На поле Куликовом», «Россия». Поэма «Двенадцать». Революция как внерассудочная, не знающая норм и правил ст</w:t>
      </w:r>
      <w:r>
        <w:t>ихия. Неотвратимость революции как страшной необходимости. Крушение гуманизма и предвидение нового обретения Христа. Контрастность и дисгармония как основы стиля поэмы. Мотив пути как композиционный стержень произведения. Образы-эмблемы в поэме. Шум крушен</w:t>
      </w:r>
      <w:r>
        <w:t>ия мира в мелодике и ритмике поэмы. Литературоведческие понятия: ассоциативная метафора, символ, ритмика, дольник.</w:t>
      </w:r>
      <w:r>
        <w:cr/>
        <w:t>М. ГОРЬКИЙ. Личность писателя. Основные этапы творческого пути. Поиск положительного героя. Романтические рассказы. Проблема творческого мето</w:t>
      </w:r>
      <w:r>
        <w:t>да раннего Горького: романтический реализм. Рассказы «Макар Чудра», «Старуха Изергиль». Концепция личности в романтических рассказах Горького. Соотношение характеров и обстоятельств. Принцип романтического двоемирия. Композиция романтических рассказов. Авт</w:t>
      </w:r>
      <w:r>
        <w:t>ор и рассказчик в повествовании. Автобиографический герой. Драма «На дне». Социальное и философское в пьесе. Чеховские традиции в драматургии Горького. Своеобразие системы образов драмы. Социальный критицизм Горького. Философская проблематика: проблема вер</w:t>
      </w:r>
      <w:r>
        <w:t>ы; различное по-</w:t>
      </w:r>
    </w:p>
    <w:p w:rsidR="009C5B06" w:rsidRDefault="004D144D">
      <w:pPr>
        <w:jc w:val="both"/>
      </w:pPr>
      <w:r>
        <w:t>нимание правды в драме (позиции Сатина, Луки и Бубнова). Неоднозначность смыслового итога пьесы.</w:t>
      </w:r>
    </w:p>
    <w:p w:rsidR="009C5B06" w:rsidRDefault="004D144D">
      <w:pPr>
        <w:jc w:val="both"/>
      </w:pPr>
      <w:r>
        <w:t>Горький-прозаик. Романы «Мать», «Дело Артамоновых» (по выбору учителя и учащихся). Роман «Мать». Идейное своеобразие романа, его связь с ранни</w:t>
      </w:r>
      <w:r>
        <w:t xml:space="preserve">м творчеством писателя. </w:t>
      </w:r>
      <w:r>
        <w:lastRenderedPageBreak/>
        <w:t>Соединение социального и общечеловеческого в образе Ниловны. Роль христианских мотивов в романе. Роман «Дело Артамоновых». Семейная хроника. Горьковская концепция исторического развития России. Своеобразие системы образов. Символика</w:t>
      </w:r>
      <w:r>
        <w:t xml:space="preserve"> как средство дополнительного выявления сущности персонажей и исторического процесса. Человек и история в эпосе Горького. «Жизнь Клима Самгина» (обзор). Литературоведческие понятия: философский метажанр в литературе, основные принципы литературы социалисти</w:t>
      </w:r>
      <w:r>
        <w:t>ческого реализма (новый герой, соотношение личности, масс и истории).</w:t>
      </w:r>
      <w:r>
        <w:cr/>
        <w:t xml:space="preserve"> И. А. БУНИН. Личность писателя. Бунинская концепция мира и человека. Восприятие жизни как величайшего дара и осознание ее трагической хрупкости. Художественный мир писателя. Проблематик</w:t>
      </w:r>
      <w:r>
        <w:t xml:space="preserve">а, эстетические принципы, основные мотивы творчества. Своеобразие бунинского неореализма. Рассказы  «Господин из Сан­Франциско», «Чистый понедельник». Сюжетная организация рассказов Бунина. Точка зрения персонажа и авторская точка зрения. Пространственная </w:t>
      </w:r>
      <w:r>
        <w:t>и временная организация рассказов. Предметная детализация бунинского текста. Ритмическая и   звуковая организация рассказов. Социальная и экзистенциальная проблематика: от кризиса «дворянских гнезд» («Антоновские яблоки») к кризису человеческой цивилизации</w:t>
      </w:r>
      <w:r>
        <w:t xml:space="preserve"> («Господин из Сан-Франциско»). Любовь и смерть в художественном мире Бунина. Бунин как один из лучших стилистов в русской литературе XX века. Литературоведческие понятия: расширение представлений о реализме, разновидности предметной изобразительности (пор</w:t>
      </w:r>
      <w:r>
        <w:t>трет, интерьер, бытовая деталь, речевая характеристика), ритм в прозаическом произведении.</w:t>
      </w:r>
    </w:p>
    <w:p w:rsidR="009C5B06" w:rsidRDefault="004D144D">
      <w:pPr>
        <w:jc w:val="both"/>
      </w:pPr>
      <w:r>
        <w:t>А. И. КУПРИН. Личность писателя. Неореализм А.  И.  Куприна в контексте традиции русской литературы. Драматичные страсти в повседневной жизни. Социально-нравственные</w:t>
      </w:r>
      <w:r>
        <w:t xml:space="preserve"> проблемы произведений «Олеся», «Молох», «Поединок». Лиризм писателя. Жизнеутверждающая сила любви в повести «Гранатовый браслет». Сюжет и композиция произведения. Социальное, нравственное, мистическое в повести. Художественная роль музыки в произведении. </w:t>
      </w:r>
      <w:r>
        <w:t>Литературоведческие понятия: традиция и новаторство в литературе, тематика и проблематика произведения, психологизм, художественная деталь, язык искусства.</w:t>
      </w:r>
    </w:p>
    <w:p w:rsidR="009C5B06" w:rsidRDefault="004D144D">
      <w:pPr>
        <w:jc w:val="both"/>
      </w:pPr>
      <w:r>
        <w:rPr>
          <w:b/>
        </w:rPr>
        <w:t>3. ЛИТЕРАТУРНЫЙ ПРОЦЕСС 1920-Х ГОДОВ</w:t>
      </w:r>
      <w:r>
        <w:rPr>
          <w:b/>
        </w:rPr>
        <w:cr/>
      </w:r>
      <w:r>
        <w:t>Литературно-общественная ситуация и формы литературной жизни. Л</w:t>
      </w:r>
      <w:r>
        <w:t xml:space="preserve">итературные группировки и журналы. Литературные направления: реализм и неореализм, социалистический реализм, модернизм. М. А. Шолохов. «Донские рассказы». Братоубийственная война как трагедия. Обоюдная жестокость воюющих. От политической тенденциозности к </w:t>
      </w:r>
      <w:r>
        <w:t>общечеловеческим мотивам («Чужая кровь»). А.  А.  Фадеев. «Разгром». Утверждение «революционного» гуманизма. Героическая концепция личности. Ю. Либединский. «Неделя»; Ф. Гладков. «Цемент». Зарождение нормативной эстетики. Разнообразие стилевых манер писате</w:t>
      </w:r>
      <w:r>
        <w:t>лей. Б. Пильняк. «Голый год». Традиции русской классической литературы и их переосмысление писателями 1920-х годов. Гротеск, гипербола, фантастика в литературе 1920-х годов. Литературоведческие понятия: понятие об орнаментальной прозе.</w:t>
      </w:r>
    </w:p>
    <w:p w:rsidR="009C5B06" w:rsidRDefault="004D144D">
      <w:pPr>
        <w:jc w:val="both"/>
      </w:pPr>
      <w:r>
        <w:t>С. А. ЕСЕНИН. Личнос</w:t>
      </w:r>
      <w:r>
        <w:t>ть поэта. Мир человека и мир природы в лирике Есенина. Образ родины. Крестьянское мироощущение Есенина и его воплощение в поэзии. Гуманизм и предельная искренность есенинской лирики. Противоречивость в осмыслении и оценке послереволюционной действительност</w:t>
      </w:r>
      <w:r>
        <w:t>и. Ощущение трагической разъединенности со своей родиной и народом в стихах Есенина 1920-х годов. Эволюция лирического героя поэта. Народно-песенная основа лирики Есенина. Самобытность интонации и образного строя. Символика цвета. Значение творчества Есени</w:t>
      </w:r>
      <w:r>
        <w:t>на для развития русской литературы. Поэма  «Анна Снегина» в контексте творчества поэта. Исторический фон произведения. Личная судьба и судьба народная как предмет изображения поэта. Стихотворения: «В хате», «Гой ты, Русь моя родная...», «Песнь о собаке», «</w:t>
      </w:r>
      <w:r>
        <w:t xml:space="preserve">О красном вечере задумалась </w:t>
      </w:r>
      <w:r>
        <w:lastRenderedPageBreak/>
        <w:t>дорога...», «Я покинул родимый дом...», «Каждый труд благослови, удача!..», «Письмо матери», «Русь советская», «Неуютная, жидкая лунность...», «Не жалею, не зову, не плачу...», «Мы теперь уходим понемногу...», «Шаганэ ты моя, Ша</w:t>
      </w:r>
      <w:r>
        <w:t>ганэ...», «Гори, звезда моя, не падай...», «Отговорила роща золотая...», «Синий туман, снеговое раздолье...». Поэмы: «Анна Снегина», *«Черный человек». Литературоведческие понятия: «избяной космос» в русской поэзии XX века.</w:t>
      </w:r>
    </w:p>
    <w:p w:rsidR="009C5B06" w:rsidRDefault="004D144D">
      <w:pPr>
        <w:jc w:val="both"/>
      </w:pPr>
      <w:r>
        <w:t>В. В. МАЯКОВСКИЙ.  Противоречиво</w:t>
      </w:r>
      <w:r>
        <w:t>сть личности и творчества поэта. Основные этапы творческого пути. Свежесть и сила поэтического слова в дооктябрьской лирике поэта. Мир большого города в лирике Маяковского. Антивоенный и антимещанский пафос стихотворений. Бунтарство и одиночество лирическо</w:t>
      </w:r>
      <w:r>
        <w:t>го героя. Стихотворения: «Утро», «Ночь», «Адище города»,  «А вы могли бы?», «Война объявлена», «Вам!», «Мама и убитый немцами вечер», «Я и Наполеон», «Нате!», «Скрипка и немножко нервно», «Послушайте!». Поэма «Облако в штанах». Социальный критицизм и интим</w:t>
      </w:r>
      <w:r>
        <w:t>но-лирическое начало в поэме. Трагическое мироощущение лирического героя поэмы. Поэтическое новаторство Маяковского: обновление поэтической лексики, приемы развернутой и реализованной метафоры, новизна ритмико-интонационного строя. «Штурм социалистического</w:t>
      </w:r>
      <w:r>
        <w:t xml:space="preserve"> рая» в лирике революционных и послереволюционных лет. Понимание Маяковским назначения поэта в революционной действительности. Тема любви в творчестве поэта. Стихотворения: «Левый марш», «Товарищу Нетте — пароходу и человеку», «О дряни», «Прозаседавшиеся»,</w:t>
      </w:r>
      <w:r>
        <w:t xml:space="preserve"> «Письмо товарищу Кострову из Парижа о сущности любви», «Письмо Татьяне Яковлевой», «Юбилейное», «Разговор с фининспектором о поэзии». Своеобразие сатиры Маяковского. Политическая и эстетическая левизна Маяковского. Постепенное осознание противоречивости о</w:t>
      </w:r>
      <w:r>
        <w:t>бщекультурной ситуации. Канонизация ранее найденных художественных приемов. Декларативность лирики. Поэма «Хорошо!». «Вступление к поэме «Во весь голос» — честный и искренний итог жизненного и творческого пути. Роль Маяковского в развитии русской поэзии. Л</w:t>
      </w:r>
      <w:r>
        <w:t>итературоведческие понятия: тонический стих.</w:t>
      </w:r>
    </w:p>
    <w:p w:rsidR="009C5B06" w:rsidRDefault="004D144D">
      <w:pPr>
        <w:jc w:val="both"/>
      </w:pPr>
      <w:r>
        <w:t>А. А. АХМАТОВА. Личность поэтессы. Изображение женской судьбы и психологии в ранней поэзии А. Ахматовой. Эволюция лирической героини. Гражданский пафос поэзии Ахматовой. Трагический путь женщины-поэта. Соединени</w:t>
      </w:r>
      <w:r>
        <w:t>е обыденной детали с глубиной чувств лирической героини. Исторические или литературные герои, друзья-современники в произведениях Ахматовой. Пушкин и Блок в лирике Ахматовой. Христианские мотивы творчества. Голос Ахматовой — голос всего русского народа, го</w:t>
      </w:r>
      <w:r>
        <w:t>лос его совести, его веры, его правды. Стихотворения: «Песенка», «Песня последней встречи», «Перед весной бывают дни такие...», «Я научила женщин говорить...», «Пушкин», «Заплаканная осень, как вдова...», «Мне ни к чему одические рати...», «Не с теми я, кт</w:t>
      </w:r>
      <w:r>
        <w:t>о бросил землю...», «Приморский сонет», «Родная земля» и др. (по выбору учителя и учеников). Поэма «Реквием», «Поэма без героя». Литературоведческие понятия: стилизация, отстранение, лирическая новелла, цикл.</w:t>
      </w:r>
    </w:p>
    <w:p w:rsidR="009C5B06" w:rsidRDefault="004D144D">
      <w:pPr>
        <w:jc w:val="both"/>
      </w:pPr>
      <w:r>
        <w:t xml:space="preserve">М. И. ЦВЕТАЕВА. Судьба и творчество Цветаевой. </w:t>
      </w:r>
      <w:r>
        <w:t>Романтическая основа лирики. Доэмигрантский период: тема любви, тема поэта и поэзии, тема родины. Краски, ритмика, лексика, характер лирической героини юношеских стихов. Эволюция цветаевской поэтики («Версты»). Безмерность чувств. «Стихи о Москве». Эволюци</w:t>
      </w:r>
      <w:r>
        <w:t xml:space="preserve">я темы родины в творчестве поэта. От восторженного преклонения перед Москвой к отречению от нее в период революции и Гражданской войны. Трагедийное звучание «Лебединого стана». Фольклорные мотивы в лирике </w:t>
      </w:r>
    </w:p>
    <w:p w:rsidR="009C5B06" w:rsidRDefault="004D144D">
      <w:pPr>
        <w:jc w:val="both"/>
      </w:pPr>
      <w:r>
        <w:t xml:space="preserve">Цветаевой. Тема поэта и поэзии. Лирические </w:t>
      </w:r>
      <w:r>
        <w:t>посвящения поэтам, создание обобщенного образа Поэта, как некоего чуда («Стихи к Блоку», посвящения Ахматовой, Мандельштаму и др.). Эмигрантский период: трансформация основных мотивов поэзии. «Всемирная отзывчивость» лирической героини. Острота конфликта с</w:t>
      </w:r>
      <w:r>
        <w:t xml:space="preserve"> миром в стихах периода эмиграции. «Безмерность в мире мер». Стихотворения:  «Молитва», «Идешь, на меня похожий...», «Моим стихам, написанным так рано...», «Бабушке», «Говорила мне бабка </w:t>
      </w:r>
      <w:r>
        <w:lastRenderedPageBreak/>
        <w:t>лютая...», «Кабы нас с тобой да судьба свела...», «Дон», «Стенька Раз</w:t>
      </w:r>
      <w:r>
        <w:t xml:space="preserve">ин», «Если душа родилась крылатой...», «Поэты», «Кто создан из камня, кто создан из глины...», «Стихи к Блоку», «Стихи к Пушкину», «Прокрасться...», «Душа», «Жизни», «Тоска по Родине! Давно...», «Читателям газет», «Стол», «Куст» и др. (по выбору учителя). </w:t>
      </w:r>
      <w:r>
        <w:t>Поэма: «Поэма конца». Литературоведческие понятия: мифопоэтика и компоненты поэтического ритма.</w:t>
      </w:r>
      <w:r>
        <w:cr/>
      </w:r>
      <w:r>
        <w:rPr>
          <w:b/>
        </w:rPr>
        <w:t>4. РУССКИЙ ИСТОРИЧЕСКИЙ РОМАН 1920—1930-Х ГОДОВ (А. Н. ТОЛСТОЙ)</w:t>
      </w:r>
    </w:p>
    <w:p w:rsidR="009C5B06" w:rsidRDefault="004D144D">
      <w:pPr>
        <w:jc w:val="both"/>
      </w:pPr>
      <w:r>
        <w:t>Идея исторического процесса в советской литературе. Концепция человека и истории в романах совет</w:t>
      </w:r>
      <w:r>
        <w:t>ских писателей (А. Чапыгин, А. Новиков-Прибой, С. Сергеев-Ценский).</w:t>
      </w:r>
    </w:p>
    <w:p w:rsidR="009C5B06" w:rsidRDefault="004D144D">
      <w:pPr>
        <w:jc w:val="both"/>
      </w:pPr>
      <w:r>
        <w:t>Роман А. Н. Толстого «Петр Первый». Становление личности в эпохе. Проблема соотношения личности и народных масс. Особенности изображения исторической эпохи. Способы создания характеров. Яз</w:t>
      </w:r>
      <w:r>
        <w:t>ык и стиль романа.</w:t>
      </w:r>
      <w:r>
        <w:cr/>
        <w:t xml:space="preserve"> М. А. БУЛГАКОВ. Творческий путь писателя. Социально-историческое и философское в повести «Собачье сердце». Философско-этическая проблематика романа «Мастер и Маргарита». Библейский сюжет и его интерпретация. Особенности сатиры в романе.</w:t>
      </w:r>
      <w:r>
        <w:t xml:space="preserve"> Своеобразие и роль фантастики в романе. Тема судьбы и личной ответственности в романе. Судьба художника. Лирическое начало в романе. Бессмертие любви и творчества. Экзистенциальная проблематика романа. Композиция произведения. Особенности жанра. Традиции </w:t>
      </w:r>
      <w:r>
        <w:t>Гоголя, Щедрина и Достоевского в творчестве Булгакова. Связь романа «Мастер и Маргарита» с традициями мировой литературы. Историко-культурный контекст романа «Белая гвардия». Сюжет и композиция произведения. Лейтмотивы и символы в романе. Проблематика, кон</w:t>
      </w:r>
      <w:r>
        <w:t xml:space="preserve">фликт и идея произведения. </w:t>
      </w:r>
    </w:p>
    <w:p w:rsidR="009C5B06" w:rsidRDefault="004D144D">
      <w:pPr>
        <w:jc w:val="both"/>
      </w:pPr>
      <w:r>
        <w:t>История и личность. Роль эпиграфов в произведении. Положительный идеал автора. Художественные средства изображения действительности. Особенности драматургии Булгакова. Пьеса «Дни Турбиных» и роман «Белая гвардия». Литературоведч</w:t>
      </w:r>
      <w:r>
        <w:t>еские понятия: философско-мифологическая литература.</w:t>
      </w:r>
    </w:p>
    <w:p w:rsidR="009C5B06" w:rsidRDefault="004D144D">
      <w:pPr>
        <w:jc w:val="both"/>
      </w:pPr>
      <w:r>
        <w:t>И. С. ШМЕЛЕВ. Нравственно-философская линия в литературе русского зарубежья. Судьба и личность И. Шмелева. Роман «Лето Господне». Тема постижения ребенком Божьего мира. Красочность описаний, портретов. О</w:t>
      </w:r>
      <w:r>
        <w:t>бразы людей из народа. Своеобразие языка (сочетание народной, библейской и литературной лексики). Изображение русского национального характера в рассказах «Мартын и Кинг» и «Небывалый обед».</w:t>
      </w:r>
    </w:p>
    <w:p w:rsidR="009C5B06" w:rsidRDefault="004D144D">
      <w:pPr>
        <w:jc w:val="both"/>
      </w:pPr>
      <w:r>
        <w:rPr>
          <w:b/>
        </w:rPr>
        <w:t>5. ЛИТЕРАТУРНЫЙ ПРОЦЕСС 1930—1950-Х ГОДОВ (ОБЗОРНОЕ ИЗУЧЕНИЕ)</w:t>
      </w:r>
      <w:r>
        <w:rPr>
          <w:b/>
        </w:rPr>
        <w:cr/>
      </w:r>
      <w:r>
        <w:t>Лит</w:t>
      </w:r>
      <w:r>
        <w:t xml:space="preserve">ературный процесс 1930­х годов. Пафос революционного преобразования действительности и утверждение </w:t>
      </w:r>
    </w:p>
    <w:p w:rsidR="009C5B06" w:rsidRDefault="004D144D">
      <w:pPr>
        <w:jc w:val="both"/>
      </w:pPr>
      <w:r>
        <w:t>творчески активной личности в советской литературе. Постановление ЦК ВКП(б) о роспуске РАПП и других литературных объединений и создании единого Союза писат</w:t>
      </w:r>
      <w:r>
        <w:t>елей СССР. Первый съезд писателей (его положительное и отрицательное значение для развития русской литературы). Социалистический реализм: история возникновения; политические и эстетические принципы. Репрессии 1930-х годов и личные судьбы писателей.</w:t>
      </w:r>
    </w:p>
    <w:p w:rsidR="009C5B06" w:rsidRDefault="004D144D">
      <w:pPr>
        <w:jc w:val="both"/>
      </w:pPr>
      <w:r>
        <w:t>Писатели русского зарубежья и андеграунда — продолжатели традиций русской классической литературы XIX столетия и Серебряного века. Развитие русской идеи соборности и духовности, всеединства и любви в творчестве писателей-эмигрантов.</w:t>
      </w:r>
    </w:p>
    <w:p w:rsidR="009C5B06" w:rsidRDefault="004D144D">
      <w:pPr>
        <w:jc w:val="both"/>
      </w:pPr>
      <w:r>
        <w:t>Русская литература в го</w:t>
      </w:r>
      <w:r>
        <w:t>ды Великой Отечественной войны. Основные темы. Идеи патриотизма и народности в освещении войны. Возвращение трагедийного начала в отечественную литературу. Постановление ЦК ВКП(б) «О журналах «Звезда» и «Ленинград». Нормативность в эстетике 1940 — 1950-х г</w:t>
      </w:r>
      <w:r>
        <w:t>одов. Теория бесконфликтности.</w:t>
      </w:r>
    </w:p>
    <w:p w:rsidR="009C5B06" w:rsidRDefault="004D144D">
      <w:pPr>
        <w:jc w:val="both"/>
      </w:pPr>
      <w:r>
        <w:t>Жанры литературы 1930—1950­х годов. Производственный роман (В. Катаев. «Время, вперед!», Ф. Гладков. «Энергия», И.  Эренбург.  «День первый» и др.) как важнейший жанр литературы социалистического реализма. «Соть» Л. Леонова и</w:t>
      </w:r>
      <w:r>
        <w:t xml:space="preserve"> «Люди из захолустья» А. Малышкина как высшее достижение жанра и преодоление его канонов. Роман воспитания. Проблема героического характера и ее решение в романах Н. Островского «Как закалялась сталь» и А. Макаренко «Педагогическая поэма». Роман </w:t>
      </w:r>
      <w:r>
        <w:lastRenderedPageBreak/>
        <w:t>М.  Шолохо</w:t>
      </w:r>
      <w:r>
        <w:t>ва «Поднятая целина».  Философский роман (М.  Пришвин. «Кащеева цепь», Л. Леонов. «Evgenia Ivanovna», М. Булгаков. «Мастер и Маргарита»). Юмористическая и сатирическая литература. Оптимистическая сатира И.  Ильфа и Е.  Петрова («Двенадцать стульев», «Золот</w:t>
      </w:r>
      <w:r>
        <w:t>ой теленок»). «Грустная сатира» А. Аверченко, Н. Тэффи, М. Зощенко. Творчество М.  Зощенко («Аристократка», «Бедность», «История болезни», «Баня», «Гости», «Качество продукции», «Дама с цветами» и других рассказы 1920-х годов). Своеобразие юмора и сатиры З</w:t>
      </w:r>
      <w:r>
        <w:t>ощенко. Герой Зощенко: его социальный статус и мироощущение. Сказовое начало в рассказах писателя. Автор и рассказчик. Речевые характеристики рассказчика и персонажей. Комизм положений и речевой комизм. Истоки и важнейшие особенности языка произведений Зощ</w:t>
      </w:r>
      <w:r>
        <w:t xml:space="preserve">енко. Язык Зощенко как выражение своеобразия эпохи. Рассказы Тэффи («Ке фер?», «Городок», «День», «Маркита», «Доктор Коробко», «Яго», «Мать», «Слепая», «Где-то в тылу», «Гурон»). Мастерство психологических характеристик персонажей. Грустный юмор рассказов </w:t>
      </w:r>
      <w:r>
        <w:t>писательницы. Поэзия военных лет. (М. Исаковский, А. Сурков, К. Симонов, П. Антокольский и др.). Проза 1940-х годов о Великой Отечественной войне. Развитие гоголевской и толстовской традиций в послевоенных романах и повестях о войне («Молодая гвардия» А. Ф</w:t>
      </w:r>
      <w:r>
        <w:t>адеева, «Звезда» Э. Казакевича, «В окопах Сталинграда» В. Некрасова, «Спутники» В. Пановой). Усиление догматизма и нормативности в советской литературе конца 1940-х годов. Творчество писателей русского зарубежья. Христианские философско-художественные прои</w:t>
      </w:r>
      <w:r>
        <w:t>зведения И. Шмелева, Б. Зайцева. Тема любви и смерти в позднем творчестве И. Бунина («Темные аллеи»). «Парижская нота» и поэтические открытия Б. Поплавского. Традиции Достоевского в романе Н. Нарокова «Мнимые величины». Литературоведческие понятия: разнови</w:t>
      </w:r>
      <w:r>
        <w:t>дности комического, сказ как стиль повествования и как жанр, сюрреализм.</w:t>
      </w:r>
    </w:p>
    <w:p w:rsidR="009C5B06" w:rsidRDefault="004D144D">
      <w:pPr>
        <w:jc w:val="both"/>
      </w:pPr>
      <w:r>
        <w:t>О. Э. МАНДЕЛЬШТАМ. Основные этапы творчества. «Тоска по мировой культуре» как определяющая особенность творчества Мандельштама. Своеобразие эстетики Мандельштама, отношение к слову. А</w:t>
      </w:r>
      <w:r>
        <w:t xml:space="preserve">рхитектурная точность, вещественность в поэтике «Камня». Значение историко-культурных реминисценций. </w:t>
      </w:r>
    </w:p>
    <w:p w:rsidR="009C5B06" w:rsidRDefault="004D144D">
      <w:pPr>
        <w:jc w:val="both"/>
      </w:pPr>
      <w:r>
        <w:t xml:space="preserve">Проблема разрыва культурных эпох. Особенности поэтики Мандельштама 1920-х — начала 1930-х годов. Цикл </w:t>
      </w:r>
    </w:p>
    <w:p w:rsidR="009C5B06" w:rsidRDefault="004D144D">
      <w:pPr>
        <w:jc w:val="both"/>
      </w:pPr>
      <w:r>
        <w:t xml:space="preserve">«Тristiа». Концепция «осевого времени». Поэт и его </w:t>
      </w:r>
      <w:r>
        <w:t xml:space="preserve">век. Лирический герой последних произведений Мандельштама («Московские стихи», «Воронежские тетради»). Стихотворения: «Я изучил науку расставанья...», </w:t>
      </w:r>
    </w:p>
    <w:p w:rsidR="009C5B06" w:rsidRDefault="004D144D">
      <w:pPr>
        <w:jc w:val="both"/>
      </w:pPr>
      <w:r>
        <w:t>«Отравлен хлеб и воздух выпит...», «Ласточка», «Я не слыхал рассказов Оссиана...», «Я не увижу знаменито</w:t>
      </w:r>
      <w:r>
        <w:t xml:space="preserve">й Федры...», «Я слово позабыл, что я хотел сказать...», «Сумерки свободы», «В Петербурге мы сойдемся снова...», </w:t>
      </w:r>
    </w:p>
    <w:p w:rsidR="009C5B06" w:rsidRDefault="004D144D">
      <w:pPr>
        <w:jc w:val="both"/>
      </w:pPr>
      <w:r>
        <w:t>«Импрессионизм», «Век», «Ленинград», «За гремучую доблесть грядущих веков...», «Мы живем, под собою не чуя страны...», «Ода» (по выбору учителя</w:t>
      </w:r>
      <w:r>
        <w:t xml:space="preserve"> и учеников). Литературоведческие понятия: литературно-мифологические ассоциации.</w:t>
      </w:r>
      <w:r>
        <w:cr/>
        <w:t xml:space="preserve"> В. В. НАБОКОВ. Личность и творческий путь писателя. Феномен двуязычия и его влияние на стилистику Набокова. Своеобразие художественного мира писателя. Гносеологическая пробл</w:t>
      </w:r>
      <w:r>
        <w:t>ематика его произведений. Герои Набокова. Роман «Приглашение на казнь». Сюжет романа. Система персонажей и предметный мир. Металитературные аспекты произведения. Литературный прием как главный герой набоковской прозы. Виртуозность словесной техники Набоков</w:t>
      </w:r>
      <w:r>
        <w:t>а. Многообразие интерпретаций романа. Литературоведческие понятия: авторская ирония, иллюзия, метаконструкция, образ автора, палиндром.</w:t>
      </w:r>
    </w:p>
    <w:p w:rsidR="009C5B06" w:rsidRDefault="004D144D">
      <w:pPr>
        <w:jc w:val="both"/>
      </w:pPr>
      <w:r>
        <w:t>Н. А. ЗАБОЛОЦКИЙ. Личность и творческий путь поэта. Раннее творчество (ОБЭРИУ, книга «Столбцы», 1929): мир, полный «неук</w:t>
      </w:r>
      <w:r>
        <w:t>люжего значения»; художественный эксперимент и гротеск в лирике поэта. Олицетворение как конструктивный прием поэзии Н.  Заболоцкого. Творчество поэта после 1933  года: натурфилософская поэзия, проблемы гармонии человека и природы, места человека в мирозда</w:t>
      </w:r>
      <w:r>
        <w:t xml:space="preserve">нии, бессмертия личности. </w:t>
      </w:r>
      <w:r>
        <w:lastRenderedPageBreak/>
        <w:t>Эволюция в сторону «неслыханной простоты» поздней лирики. Стихотворения:  «Новый быт», «Движение», «Ивановы», «Рыбная лавка», «Лицо коня», «В жилищах наших», «Я не ищу гармонии в природе...», «Вчера, о смерти размышляя...», «Метам</w:t>
      </w:r>
      <w:r>
        <w:t>орфозы», «Уступи мне, скворец, уголок...», «Завещание», «Читая стихи», «О красоте человеческих лиц», «Где-то в поле возле Магадана...», «Не позволяй душе лениться...» (по выбору учителя и учеников). Литературоведческие понятия: натурфилософская поэзия, пон</w:t>
      </w:r>
      <w:r>
        <w:t>ятие о медитативной лирике.</w:t>
      </w:r>
    </w:p>
    <w:p w:rsidR="009C5B06" w:rsidRDefault="004D144D">
      <w:pPr>
        <w:jc w:val="both"/>
      </w:pPr>
      <w:r>
        <w:t>А. Т. ТВАРДОВСКИЙ. Формирование личности поэта. Образ дороги — характерный лейтмотив творчества А.  Твардовского. Поэма «Страна Муравия». Сказочно-фольклорный характер поэмы. Сложность исканий Моргунка, воплощенная в духе класси</w:t>
      </w:r>
      <w:r>
        <w:t xml:space="preserve">ческих традиций русской поэзии. Твардовский в годы Великой Отечественной войны. Поэма «Василий Теркин» (повторение). Сочетание бытовых реалий и символики, героики и юмора. Теркин — воплощение русского национального характера. Проблема соотношения автора и </w:t>
      </w:r>
      <w:r>
        <w:t>героя. Жанр поэмы. И. Бунин о поэме «Василий Теркин». Поэма «По праву памяти» — лирическая исповедь поэта. Поэма «За далью — даль» как лирическая эпопея. Духовный мир лирического героя, тема ответственности человека за происходящее, неусыпной памяти. Лирич</w:t>
      </w:r>
      <w:r>
        <w:t>еский герой и историческая реальность. Идейно-художественная эволюция Твардовского. Язык и стиль поэмы. Связь публицистических и лирико-исповедальных черт стиля. Лирика Твардовского. «Я убит подо Ржевом», «Памяти матери», «Я знаю, никакой моей вины...», «Б</w:t>
      </w:r>
      <w:r>
        <w:t>ереза». Исповедальность лирики поэта, сопряжение биографического и общечеловеческого. Деятельность А. Т. Твардовского на посту главного редактора «Нового мира». Значение творчества Твардовского для русской литературы. Литературоведческие понятия: пафос, ст</w:t>
      </w:r>
      <w:r>
        <w:t>иль, хронотоп.</w:t>
      </w:r>
    </w:p>
    <w:p w:rsidR="009C5B06" w:rsidRDefault="004D144D">
      <w:pPr>
        <w:jc w:val="both"/>
      </w:pPr>
      <w:r>
        <w:t xml:space="preserve">А. П. ПЛАТОНОВ. Личность писателя. Своеобразие художественного мира Платонова. Основные лейтмотивы платоновской прозы: мотив дороги, мотив сиротства, мотив смерти, тоска по абсолюту; образ странника. Своеобразие художественного пространства </w:t>
      </w:r>
      <w:r>
        <w:t>произведений Платонова. Самозабвенный поиск истины, смысла всего сущего героями Платонова. Осмысление революции и послереволюционной эпохи в прозе Платонова. Рассказ «Сокровенный человек», повесть «Котлован». Философская глубина произведений. Принципы созд</w:t>
      </w:r>
      <w:r>
        <w:t>ания портрета и пейзажа. Символика в произведениях писателя. Стилевая неповторимость прозы Платонова. Язык Платонова: истоки и важнейшие законы. Литературоведческие понятия: философская проза, мотив, символика литературного произведения, многообразие языко</w:t>
      </w:r>
      <w:r>
        <w:t>вых приемов в литературе XX века.</w:t>
      </w:r>
    </w:p>
    <w:p w:rsidR="009C5B06" w:rsidRDefault="004D144D">
      <w:pPr>
        <w:jc w:val="both"/>
      </w:pPr>
      <w:r>
        <w:t>М. А. ШОЛОХОВ. Личность писателя. Развитие толстовской традиции эпического изображения судьбы народа в романистике Шолохова. Романы «Тихий Дон», «Поднятая целина» (по выбору учителя и учеников). Роман «Тихий Дон». Мир донс</w:t>
      </w:r>
      <w:r>
        <w:t>кого казачества в романе. Система персонажей. Поиски правды. Проблема «общей» и «частной» правды. «Мысль семейная» в романе. Женские образы. Тема материнства. Трагедия Григория Мелехова. Природное и социальное в личности героя. Конкретно-историческое и общ</w:t>
      </w:r>
      <w:r>
        <w:t>ечеловеческое в романе. Мастерство Шолохова-художника. Функции портрета, пейзажа, массовых сцен в романе. Драматургические принципы в эпическом произведении. Своеобразие языковой манеры Шолохова. Сюжетно-композиционная многоплановость «Тихого Дона». Своеоб</w:t>
      </w:r>
      <w:r>
        <w:t>разие жанра романа-эпопеи в творчестве Шолохова. Роман «Поднятая целина». Две части романа — взгляд на события коллективизации с позиций современности и временного расстояния. Реализм и идеализация. Система образов романа: большевики и крестьяне. Роль вста</w:t>
      </w:r>
      <w:r>
        <w:t>вных новелл и лирических отступлений во второй книге. Споры о романе. Рассказ «Судьба человека» (повторение). Трагическое описание войны. Гуманизм рассказа. Своеобразие композиции. Литературоведческие понятия: жанр романа-эпопеи, трагическое в литературе.</w:t>
      </w:r>
      <w:r>
        <w:cr/>
      </w:r>
      <w:r>
        <w:t xml:space="preserve"> Б. Л. ПАСТЕРНАК. Творческий путь и особенности мироощущения поэта. Сила и интенсивность контакта лирического героя с миром. Мгновенье и вечность, быт и мироздание в поэзии Пастернака. Художник и время. Стихотворения: «Февраль. Достать </w:t>
      </w:r>
      <w:r>
        <w:lastRenderedPageBreak/>
        <w:t>чернил и плакать...»</w:t>
      </w:r>
      <w:r>
        <w:t>, «Метель», «Про эти стихи», «Определение поэзии», «Плачущий сад», «Душная ночь», «Сестра моя — жизнь и сегодня в разливе...», «О, знал бы я, что так бывает...», «На ранних поездах», «Ночь», «В больнице», «Во всем мне хочется дойти до самой сути...», «Быть</w:t>
      </w:r>
      <w:r>
        <w:t xml:space="preserve"> знаменитым </w:t>
      </w:r>
    </w:p>
    <w:p w:rsidR="009C5B06" w:rsidRDefault="004D144D">
      <w:pPr>
        <w:jc w:val="both"/>
      </w:pPr>
      <w:r>
        <w:t>некрасиво...», «Зимняя ночь», «Гамлет», «На Страстной», «Единственные дни» и др. (по выбору учителя и учеников). Своеобразие метафоры Пастернака. Роль предметной детали в его поэзии. Мастерство звукописи. Лирический роман «Доктор Живаго» (обща</w:t>
      </w:r>
      <w:r>
        <w:t xml:space="preserve">я характеристика романа с рекомендациями для самостоятельного </w:t>
      </w:r>
    </w:p>
    <w:p w:rsidR="009C5B06" w:rsidRDefault="004D144D">
      <w:pPr>
        <w:jc w:val="both"/>
        <w:rPr>
          <w:b/>
        </w:rPr>
      </w:pPr>
      <w:r>
        <w:t>чтения). Судьбы русской интеллигенции и своеобразие оценки исторических событий в романе. Поэтическая природа прозы Пастернака. «Доктор Живаго» как «лирическая автобиография» поэта (Д. С. Лихач</w:t>
      </w:r>
      <w:r>
        <w:t>ев). Судьба писателя и его романа. Литературоведческие понятия: лирический роман.</w:t>
      </w:r>
      <w:r>
        <w:cr/>
      </w:r>
      <w:r>
        <w:rPr>
          <w:b/>
        </w:rPr>
        <w:t xml:space="preserve">6. ЛИТЕРАТУРНЫЙ ПРОЦЕСС 1960-Х ГОДОВ (ОБЗОРНОЕ ИЗУЧЕНИЕ). </w:t>
      </w:r>
      <w:r>
        <w:t>«Оттепель» И. Эренбурга, тетралогия «Братья и сестры» Ф. Абрамова, произведения А. Яшина, В. Тендрякова. Роль «возвр</w:t>
      </w:r>
      <w:r>
        <w:t>ащенной» отечественной литературы (произведения Е.  Замятина, А.  Платонова, Б.  Пильняка, М.  Булгакова, А. Ахматовой, В. Гроссмана, Б. Пастернака и др.) и литературы русского зарубежья (произведения И.  Шмелева, Д.  Мережковского, З. Гиппиус, М. Алданова</w:t>
      </w:r>
      <w:r>
        <w:t xml:space="preserve"> и др.) в этом процессе. Развитие так называемой лагерной темы в творчестве А. Солженицына и В. Шаламова. Начало творчества И. Бродского.</w:t>
      </w:r>
      <w:r>
        <w:rPr>
          <w:b/>
        </w:rPr>
        <w:t xml:space="preserve"> </w:t>
      </w:r>
      <w:r>
        <w:t>Роль литературно-художественных журналов в литературном процессе. Журнал «Новый мир».</w:t>
      </w:r>
      <w:r>
        <w:rPr>
          <w:b/>
        </w:rPr>
        <w:t xml:space="preserve"> </w:t>
      </w:r>
      <w:r>
        <w:t>Литературно-эстетические явления</w:t>
      </w:r>
      <w:r>
        <w:t xml:space="preserve"> 1950—1990-х  годов. Признание правомерности художественного многообразия в литературе. Преодоление нормативизма, догматизма, иллюстративности. Стремление осознать во всей полноте обретения и трагедии нашего пути. Усложнение художественных конфликтов. Отка</w:t>
      </w:r>
      <w:r>
        <w:t>з от одного типа героя, появление наряду с положительными так называемых амбивалентных героев.</w:t>
      </w:r>
      <w:r>
        <w:rPr>
          <w:b/>
        </w:rPr>
        <w:t xml:space="preserve"> </w:t>
      </w:r>
      <w:r>
        <w:t>Постановка общечеловеческих и религиозно-нравственных проблем в литературе. Усиление аналитических начал, связанное с осмыслением героического и трагического пут</w:t>
      </w:r>
      <w:r>
        <w:t>и России в XX веке. Возникновение так называемой «громкой» и «тихой» лирики; «городской» и «деревенской прозы».</w:t>
      </w:r>
      <w:r>
        <w:rPr>
          <w:b/>
        </w:rPr>
        <w:t xml:space="preserve"> </w:t>
      </w:r>
      <w:r>
        <w:t>Проза В. М. Шукшина. Проблема народа как центральная в его творчестве. Создание многообразного народного национального характера, утверждение пр</w:t>
      </w:r>
      <w:r>
        <w:t>ава человека на индивидуальность и уважение («Чудик», «Жена мужа в Париж провожала»). Изображение трагедии нереализованных возможностей, неприятие зла, бездуховности (рассказы по выбору учителя и учеников).</w:t>
      </w:r>
    </w:p>
    <w:p w:rsidR="009C5B06" w:rsidRDefault="004D144D">
      <w:pPr>
        <w:jc w:val="both"/>
      </w:pPr>
      <w:r>
        <w:t>А. И. СОЛЖЕНИЦЫН. Изображение русского национальн</w:t>
      </w:r>
      <w:r>
        <w:t>ого характера и судьбы России в мировой истории — основная тема творчества А. Солженицына. «Узловой» принцип сюжетно-композиционного построения произведений писателя. Философия языка писателя. «Словарь языкового расширения». Рассказ «Один день Ивана Денисо</w:t>
      </w:r>
      <w:r>
        <w:t>вича». Изображение «системы» тоталитаризма и репрессий. Иван Денисович как тип русского национального характера. Сюжетные и композиционные особенности. Рассказ «Матренин двор» (повторение). Смысл первоначального заголовка «Не стоит село без праведника». Пр</w:t>
      </w:r>
      <w:r>
        <w:t>аведница Матрена и традиции житийной литературы. Противостояние людей и «паразитов несочувственных» в системе образов рассказа. «Матренин двор» и «деревенская проза» 1960—1970-х годов. Проблемы жизни и смерти, выбора и ответственности в романистике писател</w:t>
      </w:r>
      <w:r>
        <w:t>я («Раковый корпус»). Автобиографичность и художественный вымысел. Реализм и символика. Общая характеристика эпопеи «Красное колесо». «Крохотки» как жанр философских миниатюр. Литературоведческие понятия: жанр жития, национальный характер, историзм повеств</w:t>
      </w:r>
      <w:r>
        <w:t>ования.</w:t>
      </w:r>
    </w:p>
    <w:p w:rsidR="009C5B06" w:rsidRDefault="004D144D">
      <w:pPr>
        <w:jc w:val="both"/>
      </w:pPr>
      <w:r>
        <w:t>В. Т. ШАЛАМОВ. Трагическая судьба писателя. Проблема нравственного выбора личности в условиях абсолютной несвободы в «Колымских рассказах» и других книгах писателя. Полемика с Ф. М. Достоевским и А. И. Солженицыным по вопросу о роли «лагерного опыт</w:t>
      </w:r>
      <w:r>
        <w:t xml:space="preserve">а» в жизни человека («Красный крест»). Понятие «самого последнего» в жизни заключенного («Выходной день»). Природное и человеческое в рассказе </w:t>
      </w:r>
      <w:r>
        <w:lastRenderedPageBreak/>
        <w:t>«Стланик». Притчевое начало малой прозы писателя. Литературоведческие понятия: притча.</w:t>
      </w:r>
    </w:p>
    <w:p w:rsidR="009C5B06" w:rsidRDefault="004D144D">
      <w:pPr>
        <w:jc w:val="both"/>
        <w:rPr>
          <w:b/>
        </w:rPr>
      </w:pPr>
      <w:r>
        <w:t>В. Г. РАСПУТИН. Личность п</w:t>
      </w:r>
      <w:r>
        <w:t>исателя. Проблематика творчества: память и беспамятство; человек и природа; человек и малая родина. Мотив покаяния. Повесть «Прощание с Матёрой». История и современность в повести. Система персонажей. Своеобразие художественного пространства. Роль символик</w:t>
      </w:r>
      <w:r>
        <w:t>и.Трагедия современной жизни России в рассказе «Нежданно-негаданно». Традиции русской классики в прозе В. Распутина. Языковое мастерство писателя. Творчество Распутина как высший этап «деревенской прозы». Литературоведческие понятия: «деревенская проза».</w:t>
      </w:r>
      <w:r>
        <w:cr/>
      </w:r>
      <w:r>
        <w:rPr>
          <w:b/>
        </w:rPr>
        <w:t>7</w:t>
      </w:r>
      <w:r>
        <w:rPr>
          <w:b/>
        </w:rPr>
        <w:t>. ЛИТЕРАТУРА О ВЕЛИКОЙ ОТЕЧЕСТВЕННОЙ ВОЙНЕ ВТОРОЙ ПОЛОВИНЫ XX ВЕКА</w:t>
      </w:r>
      <w:r>
        <w:rPr>
          <w:b/>
        </w:rPr>
        <w:cr/>
      </w:r>
      <w:r>
        <w:t xml:space="preserve"> Три потока военной прозы: художественно-документальная, героико-эпическая, судьба отдельного человека. Развитие толстовской реалистической и гоголевской романтической традиций в современно</w:t>
      </w:r>
      <w:r>
        <w:t>й военной литературе. Антивоенный пафос военной прозы. Значение рассказа М.  А.  Шолохова «Судьба человека» для решения в литературе 1950—1970-х годов проблемы «человек на войне». Художественно-документальные произведения о Великой Отечественной войне. С. </w:t>
      </w:r>
      <w:r>
        <w:t>С. Смирнов. «Брестская крепость»; А. М. Адамович и Д. А. Гранин. «Блокадная книга». Историческая правда и мастерство художественного обобщения. Эпическое изображение войны в романах К.  М.  Симонова «Живые и мертвые» и В. С. Гроссмана «Жизнь и судьба». Тол</w:t>
      </w:r>
      <w:r>
        <w:t>стовские традиции. Тема гуманизма на войне. Философское восприятие войны как мировой битвы демократии и тоталитаризма. Авторское слово в романах Симонова и Гроссмана. Лирическая фронтовая повесть («лейтенантская проза»). Повести Г.  Я.  Бакланова «Пядь зем</w:t>
      </w:r>
      <w:r>
        <w:t>ли» и К.  Д.  Воробьева «Убиты под Москвой». Проблема нравственного выбора человека на войне. Роман Ю.  В.  Бондарева «Горячий снег»: от традиций «лейтенантской прозы» к эпическому повествованию. Испытание жизненной позиции человека в условиях войны. Пробл</w:t>
      </w:r>
      <w:r>
        <w:t>ема подвига на войне. Романтическое восприятие войны в повести Б.  Л.  Васильева «А зори здесь тихие...». Народный взгляд на войну. Прием несобственно-прямой речи. Романтизация конфликта и образов героев в повести. Новаторское построение романа В. О. Богом</w:t>
      </w:r>
      <w:r>
        <w:t>олова «В августе сорок четвертого...»: введение в повествование разных точек зрения, документов — служебных записок, военных сводок и т. д. Решение философско-этических проблем, связанных с войной, в прозе В. В. Быкова. Повесть «Сотников». Проблема выбора.</w:t>
      </w:r>
      <w:r>
        <w:t xml:space="preserve"> Проблема нравственного подвига. Система персонажей. Приемы раскрытия внутреннего мира человека. Своеобразие композиции и сюжета. Христианские мотивы в повести. Творчество В.  Л.  Кондратьева. Повесть «Сашка». Герой повести. Композиция и ее роль в раскрыти</w:t>
      </w:r>
      <w:r>
        <w:t xml:space="preserve">и характера Сашки. Испытание властью, любовью и дружбой. Проблема гуманизма на войне. Проза о войне 1980—1990-х годов. </w:t>
      </w:r>
      <w:r>
        <w:rPr>
          <w:i/>
        </w:rPr>
        <w:t xml:space="preserve">(Подробно изучается одно произведение по выбору учителя и учеников.) </w:t>
      </w:r>
      <w:r>
        <w:t>Литературоведческие понятия: понятие лирической и романтической фрон</w:t>
      </w:r>
      <w:r>
        <w:t>товой прозы, притчевого повествования о войне.</w:t>
      </w:r>
      <w:r>
        <w:rPr>
          <w:b/>
        </w:rPr>
        <w:t xml:space="preserve"> </w:t>
      </w:r>
    </w:p>
    <w:p w:rsidR="009C5B06" w:rsidRDefault="004D144D">
      <w:pPr>
        <w:jc w:val="both"/>
      </w:pPr>
      <w:r>
        <w:rPr>
          <w:b/>
        </w:rPr>
        <w:t xml:space="preserve">7. ХУДОЖЕСТВЕННЫЕ ПОИСКИ И ТРАДИЦИИ В СОВРЕМЕННОЙ ПОЭЗИИ (ОБЗОРНОЕ ИЗУЧЕНИЕ). </w:t>
      </w:r>
      <w:r>
        <w:t>Многообразие стилей и поэтических школ — основная черта современной поэзии. Проблема традиции в поэзии последних десятилетий XX ве</w:t>
      </w:r>
      <w:r>
        <w:t>ка. Единство общей тональности и неповторимость индивидуальных поэтических стилей Н. Рубцова, Ю. Кузнецова. Соединение реалистических и постмодернистских традиций в поэзии Ю. Кузнецова. Экзистенциальные трагические мотивы стихов поэта.</w:t>
      </w:r>
    </w:p>
    <w:p w:rsidR="009C5B06" w:rsidRDefault="004D144D">
      <w:pPr>
        <w:jc w:val="both"/>
      </w:pPr>
      <w:r>
        <w:t>Постмодернистская по</w:t>
      </w:r>
      <w:r>
        <w:t>эзия Д.  Пригова, И.  Жданова, А. Еременко, А. Парщикова и других поэтов нового поколе-</w:t>
      </w:r>
    </w:p>
    <w:p w:rsidR="009C5B06" w:rsidRDefault="004D144D">
      <w:pPr>
        <w:jc w:val="both"/>
      </w:pPr>
      <w:r>
        <w:t>ния. Классические традиции в современной поэзии. Сочетание современности и классики в творчестве А. Кушнера, Г. Русакова, О. Чухонцева, Г. Гандлевского. Перспективы поэ</w:t>
      </w:r>
      <w:r>
        <w:t xml:space="preserve">зии XXI  века. Стирание граней между </w:t>
      </w:r>
    </w:p>
    <w:p w:rsidR="009C5B06" w:rsidRDefault="004D144D">
      <w:pPr>
        <w:jc w:val="both"/>
        <w:rPr>
          <w:b/>
        </w:rPr>
      </w:pPr>
      <w:r>
        <w:lastRenderedPageBreak/>
        <w:t>течениями. Теория литературы: постмодернизм, реминисценция, аллюзия, центон, палимпсест.</w:t>
      </w:r>
      <w:r>
        <w:cr/>
      </w:r>
      <w:r>
        <w:rPr>
          <w:b/>
        </w:rPr>
        <w:t>8. АВТОРСКАЯ ПЕСНЯ</w:t>
      </w:r>
      <w:r>
        <w:t>. Социокультурный смысл феномена авторской песни. Авторская песня как явление литературы. Разнообразие направле</w:t>
      </w:r>
      <w:r>
        <w:t xml:space="preserve">ний и индивидуальных стилей. Темы и герои песен Б. Ш. Окуджавы. Ассоциативное и аллегорическое начала, тонкий лиризм — своеобразие песенного творчества поэта. </w:t>
      </w:r>
      <w:r>
        <w:rPr>
          <w:i/>
        </w:rPr>
        <w:t>(Произведения по выбору учителя и учеников</w:t>
      </w:r>
      <w:r>
        <w:t>.) Тема российской истории, войны и безнравственного об</w:t>
      </w:r>
      <w:r>
        <w:t>щества в песнях-стихах А. А. Галича. (</w:t>
      </w:r>
      <w:r>
        <w:rPr>
          <w:i/>
        </w:rPr>
        <w:t>Произведения по выбору учителя и учеников</w:t>
      </w:r>
      <w:r>
        <w:t>.)</w:t>
      </w:r>
      <w:r>
        <w:cr/>
        <w:t>И. А. БРОДСКИЙ. Личность и судьба поэта. Влияние европейской поэзии на творчество Бродского. Своеобразие видения мира в поэзии Бродского. Своеобразие ритмики и синтаксиса. Ос</w:t>
      </w:r>
      <w:r>
        <w:t>обенности звуковой организации поэтического текста. Значение культурных реминисценций. Философичность поэзии Бродского. Стихотворения:  «Стансы», «Пилигримы», «Большая элегия Джону Донну», «Пенье без музыки», «Конец прекрасной эпохи», «Почти элегия», «Я ро</w:t>
      </w:r>
      <w:r>
        <w:t>дился и вырос...», «...и при слове “грядущее”...», «Ниоткуда с любовью...»,  «Я входил вместо дикого зверя в клетку», «Рождественская звезда» и др. (</w:t>
      </w:r>
      <w:r>
        <w:rPr>
          <w:i/>
        </w:rPr>
        <w:t>по выбору учителя и учеников</w:t>
      </w:r>
      <w:r>
        <w:t>).</w:t>
      </w:r>
      <w:r>
        <w:cr/>
      </w:r>
      <w:r>
        <w:rPr>
          <w:b/>
        </w:rPr>
        <w:t>9. РУССКАЯ ДРАМАТУРГИЯ КОНЦА XX — НАЧАЛА XXI ВЕКА (ОБЗОРНОЕ ИЗУЧЕНИЕ)</w:t>
      </w:r>
    </w:p>
    <w:p w:rsidR="009C5B06" w:rsidRDefault="004D144D">
      <w:pPr>
        <w:jc w:val="both"/>
      </w:pPr>
      <w:r>
        <w:t>Многоо</w:t>
      </w:r>
      <w:r>
        <w:t>бразие жанрово-стилевых исканий в 1960—1990-е годы. Развитие социально-психологической драмы. Театр А.  Н.  Арбузова («Иркутская история», «Мой бедный Марат», «Сказки старого Арбата», «Жестокие игры»): обращение к общечеловеческим темам любви, дружбы и дол</w:t>
      </w:r>
      <w:r>
        <w:t>га. Пристрастие драматурга к ярким, неординарным ситуациям и характерам. Театральность и зрелищность пьес Арбузова. Использование условных приемов. Психологический театр В.  С.  Розова («Вечно живые», «В поисках радости», «В день свадьбы», «Гнездо глухаря»</w:t>
      </w:r>
      <w:r>
        <w:t>)  и А. В. Вампилова («Старший сын», «Утиная охота», «Провинциальные анекдоты», «Прошлым летом в Чулимске»). Философичность образно-художественной мысли, острота социальной и нравственной проблематики. Сопряжение водевиля, мелодрамы, комедии, высокой роман</w:t>
      </w:r>
      <w:r>
        <w:t>тической драмы. Драма несостоявшейся жизни в пьесе «Утиная охота». Жанровое своеобразие («монодрама»). Роль ретроспекции в композиции пьесы. Смысл названия. Роль символических деталей. Женские характеры и проблема авторского идеала. Развитие художественных</w:t>
      </w:r>
      <w:r>
        <w:t xml:space="preserve"> открытий А. Вампилова в психологической драматургии «новой волны» (1970—1980-е годы). Сочетание углубленности в бытовые, «черные» подробности с надбытовой, символистской интонацией в творчестве Л. С. Петрушевской («Уроки музыки», «Три девушки в голубом», </w:t>
      </w:r>
      <w:r>
        <w:t>«Московский хор»).</w:t>
      </w:r>
      <w:r>
        <w:cr/>
      </w:r>
    </w:p>
    <w:p w:rsidR="009C5B06" w:rsidRDefault="004D144D">
      <w:pPr>
        <w:jc w:val="both"/>
        <w:rPr>
          <w:b/>
        </w:rPr>
      </w:pPr>
      <w:r>
        <w:rPr>
          <w:b/>
        </w:rPr>
        <w:t xml:space="preserve">10. СОВРЕМЕННАЯ ЛИТЕРАТУРНАЯ СИТУАЦИЯ (ОБЗОРНОЕ ИЗУЧЕНИЕ). </w:t>
      </w:r>
      <w:r>
        <w:t>Влияние на развитие современного литературного процесса новой культурной ситуации с ее критериями правды и высокого искусства. Роль классики в изучении российскими писателями от</w:t>
      </w:r>
      <w:r>
        <w:t>ечественной родословной многих современных проблем.</w:t>
      </w:r>
    </w:p>
    <w:p w:rsidR="009C5B06" w:rsidRDefault="004D144D">
      <w:pPr>
        <w:jc w:val="both"/>
      </w:pPr>
      <w:r>
        <w:t>Новое осмысление истории в произведениях А. Солженицына, В. Астафьева, Г. Владимова, В. Дудинцева, Б. Можаева и др. Развитие неореалистической прозы В. Маканина, Л. Петрушевской, Т. Толстой. Усиление пост</w:t>
      </w:r>
      <w:r>
        <w:t xml:space="preserve">модернистских тенденций в литературе: «Москва— Петушки» Вен. Ерофеева, «Школа для дураков» </w:t>
      </w:r>
    </w:p>
    <w:p w:rsidR="009C5B06" w:rsidRDefault="004D144D">
      <w:pPr>
        <w:jc w:val="both"/>
      </w:pPr>
      <w:r>
        <w:t>Саши Соколова, «Пушкинский дом» А.  Битова, рассказы Ю. Мамлеева и В. Сорокина; поэзия Т. Кибирова и др.</w:t>
      </w:r>
    </w:p>
    <w:p w:rsidR="009C5B06" w:rsidRDefault="004D144D">
      <w:pPr>
        <w:jc w:val="both"/>
      </w:pPr>
      <w:r>
        <w:t xml:space="preserve">Неореализм в творчестве А.  Варламова, З. Прилепина и др.; </w:t>
      </w:r>
      <w:r>
        <w:t>«магический реализм» Ю. Полякова.</w:t>
      </w:r>
      <w:r>
        <w:cr/>
      </w:r>
      <w:r>
        <w:rPr>
          <w:b/>
        </w:rPr>
        <w:t>11. ЗАКЛЮЧЕНИЕ</w:t>
      </w:r>
      <w:r>
        <w:t>. Особенности литературного процесса конца ХХ — начала XXI века. Новые условия бытования литературы. Дифференциация читательской аудитории. Обострение контроверзы серьезной и развлекательной литературы. Литер</w:t>
      </w:r>
      <w:r>
        <w:t xml:space="preserve">атура и видео. Поэзия и эстрадная музыка. Влияние новых информационных технологий на культуру. </w:t>
      </w:r>
      <w:r>
        <w:lastRenderedPageBreak/>
        <w:t>Основные тенденции и перспективы развития литературы на рубеже тысячелетий. Русская литература XX века и мировой литературный процесс.</w:t>
      </w:r>
      <w:r>
        <w:cr/>
      </w:r>
    </w:p>
    <w:p w:rsidR="009C5B06" w:rsidRDefault="009C5B06">
      <w:pPr>
        <w:jc w:val="center"/>
        <w:rPr>
          <w:b/>
          <w:lang w:eastAsia="en-US"/>
        </w:rPr>
      </w:pPr>
    </w:p>
    <w:p w:rsidR="009C5B06" w:rsidRDefault="009C5B06">
      <w:pPr>
        <w:jc w:val="center"/>
        <w:rPr>
          <w:b/>
          <w:lang w:eastAsia="en-US"/>
        </w:rPr>
      </w:pPr>
    </w:p>
    <w:p w:rsidR="009C5B06" w:rsidRDefault="009C5B06">
      <w:pPr>
        <w:jc w:val="both"/>
        <w:rPr>
          <w:b/>
          <w:lang w:eastAsia="en-US"/>
        </w:rPr>
      </w:pPr>
    </w:p>
    <w:p w:rsidR="009C5B06" w:rsidRDefault="004D144D">
      <w:pPr>
        <w:jc w:val="center"/>
      </w:pPr>
      <w:r>
        <w:rPr>
          <w:b/>
          <w:lang w:eastAsia="en-US"/>
        </w:rPr>
        <w:t xml:space="preserve">Тематическое </w:t>
      </w:r>
      <w:r>
        <w:rPr>
          <w:b/>
          <w:lang w:eastAsia="en-US"/>
        </w:rPr>
        <w:t>планирование</w:t>
      </w:r>
    </w:p>
    <w:p w:rsidR="009C5B06" w:rsidRDefault="004D144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Количество часов в год - 170, количество часов в неделю - 5 </w:t>
      </w:r>
    </w:p>
    <w:tbl>
      <w:tblPr>
        <w:tblpPr w:leftFromText="180" w:rightFromText="180" w:vertAnchor="text" w:horzAnchor="page" w:tblpX="1752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86"/>
        <w:gridCol w:w="719"/>
        <w:gridCol w:w="760"/>
        <w:gridCol w:w="2710"/>
        <w:gridCol w:w="1139"/>
        <w:gridCol w:w="1317"/>
      </w:tblGrid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часов</w:t>
            </w:r>
          </w:p>
        </w:tc>
        <w:tc>
          <w:tcPr>
            <w:tcW w:w="76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количество контрольных работ  </w:t>
            </w: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Виды</w:t>
            </w:r>
            <w:r>
              <w:rPr>
                <w:lang w:val="en-US"/>
              </w:rPr>
              <w:t xml:space="preserve"> деятельности</w:t>
            </w:r>
          </w:p>
        </w:tc>
        <w:tc>
          <w:tcPr>
            <w:tcW w:w="113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Виды</w:t>
            </w:r>
            <w:r>
              <w:rPr>
                <w:lang w:val="en-US"/>
              </w:rPr>
              <w:t>, формы контроля</w:t>
            </w:r>
          </w:p>
        </w:tc>
        <w:tc>
          <w:tcPr>
            <w:tcW w:w="1317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Электронные (цифро-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вые) образовательные ресурсы</w:t>
            </w:r>
          </w:p>
        </w:tc>
      </w:tr>
      <w:tr w:rsidR="009C5B06">
        <w:trPr>
          <w:trHeight w:val="28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>Введение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Выразительное </w:t>
            </w:r>
            <w:r>
              <w:t>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  <w:tc>
          <w:tcPr>
            <w:tcW w:w="113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r w:rsidR="004D144D">
                <w:rPr>
                  <w:rStyle w:val="a4"/>
                </w:rPr>
                <w:t>https://resh.edu.ru/subject/lesson/5619/main/300399/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 xml:space="preserve">Русская литература конца XIX — начала XX века (1890—1917) 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76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-Соотносить содержание литературного произведения русской литературы 20 века с романтическими и реалистическими </w:t>
            </w:r>
            <w:r>
              <w:t>принципами  изображения жизни и человека.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-Давать общую характеристику художественного мира произведения, писателя, литературного направления</w:t>
            </w:r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r w:rsidR="004D144D">
                <w:rPr>
                  <w:rStyle w:val="a4"/>
                </w:rPr>
                <w:t>https://resh.edu.ru/subject/lesson/5619/main/3</w:t>
              </w:r>
              <w:r w:rsidR="004D144D">
                <w:rPr>
                  <w:rStyle w:val="a4"/>
                </w:rPr>
                <w:t>00399/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28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 xml:space="preserve">Литературный процесс 1920-х годов 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76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Выявлять характерные для произведений русской литературы 20 века темы, образы и приемы изображения человека.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Выявлять признаки эпического, лирического и драматического родов в литературном произведении.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r w:rsidR="004D144D">
                <w:rPr>
                  <w:rStyle w:val="a4"/>
                </w:rPr>
                <w:t>https://resh.edu.ru/subject/less</w:t>
              </w:r>
              <w:r w:rsidR="004D144D">
                <w:rPr>
                  <w:rStyle w:val="a4"/>
                </w:rPr>
                <w:t>on/3688/main/11408/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4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 xml:space="preserve">Литературный процесс 1930—1950-х годов (обзорное изучение) 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6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Дать общую характеристику художественного мира произведения, писателя, поэта.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Характеризовать сюжет произведения, его тематику, проблематику, </w:t>
            </w:r>
            <w:r>
              <w:t>идейно-эмоциональное содержание.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Формулировать вопросы по тексту произведения.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Характеризовать сюжет произведения, его тематику.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Характеризовать героя литературного произведения.</w:t>
            </w:r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r w:rsidR="004D144D">
                <w:rPr>
                  <w:rStyle w:val="a4"/>
                </w:rPr>
                <w:t>htt</w:t>
              </w:r>
              <w:r w:rsidR="004D144D">
                <w:rPr>
                  <w:rStyle w:val="a4"/>
                </w:rPr>
                <w:t>ps://resh.edu.ru/subject/lesson/5590/main/301264/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 xml:space="preserve">Литературный процесс 1960-х годов (обзорное изучение). 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6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Формулировать вопросы по тексту произведения.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Характеризовать сюжет произведения, его тематику, проблематику, идейно-эмоциональное </w:t>
            </w:r>
            <w:r>
              <w:t>содержание.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 - Давать устный или письменный ответ на вопрос по тексту произведения, в том числе с использованием цитирования</w:t>
            </w:r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r w:rsidR="004D144D">
                <w:rPr>
                  <w:rStyle w:val="a4"/>
                </w:rPr>
                <w:t>https://resh.edu.ru/subject/lesson/5608/main/14909/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6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 xml:space="preserve">Литература о Великой отечественной войне 2-ой пол. XX века 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6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Давать устный или письменный ответ на вопрос по тексту произведения, в то числе с использованием цитирования.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Характеризовать сюжет произведения, его тематику, проблематику, </w:t>
            </w:r>
            <w:r>
              <w:t>идейно-эмоциональное содержание.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Дать общую характеристику художественного мира произведения, писателя, поэта.</w:t>
            </w: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4D144D">
                <w:rPr>
                  <w:rStyle w:val="a4"/>
                </w:rPr>
                <w:t>https://resh.edu.ru/subject/lesson/4812/main/300849/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 xml:space="preserve">Художественные </w:t>
            </w:r>
            <w:r>
              <w:t>поиски и традиции в современной поэзии (обзорное изучение)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6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Характеризовать сюжет произведения, его тематику, проблематику, идейно-эмоциональное содержание.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Дать общую характеристику художественного мира произведения, писателя, поэта.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t>Характеризовать героя литературного произведения.</w:t>
            </w: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4D144D">
                <w:rPr>
                  <w:rStyle w:val="a4"/>
                </w:rPr>
                <w:t>https://resh.edu.ru/subject/lesson/3909/main/13923/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8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>Русская драматургия конца XX — начала XXI века (обзорное изучение)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t>Характеризовать сюжет произведения, его тематику, проблематику, идейно-эмоциональное содержание.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Сопоставлять сюжеты, персонажей литературных произведений.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Писать аннотации, отзывы и рецензии на литературные или на их театральные или кинематографически</w:t>
            </w:r>
            <w:r>
              <w:t>е версии.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Подобрать и обобщить дополнительный материал о биографиях и творчестве писателей.</w:t>
            </w: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4" w:history="1">
              <w:r w:rsidR="004D144D">
                <w:rPr>
                  <w:rStyle w:val="a4"/>
                </w:rPr>
                <w:t>https://resh.edu.ru/subject/lesson/3909/main/13923/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55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9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 xml:space="preserve">Современная литературная ситуация </w:t>
            </w:r>
            <w:r>
              <w:t>(обзорное изучение)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6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Характеризовать сюжет произведения, его тематику, проблематику, идейно-эмоциональное содержание.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Сопоставлять сюжеты, персонажей литературных произведений.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Писать аннотации, отзывы и рецензии на литературные или на их </w:t>
            </w:r>
            <w:r>
              <w:t>театральные или кинематографические версии.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Подобрать и обобщить дополнительный материал о биографиях и творчестве писателей.</w:t>
            </w: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5" w:history="1">
              <w:r w:rsidR="004D144D">
                <w:rPr>
                  <w:rStyle w:val="a4"/>
                </w:rPr>
                <w:t>https://resh.edu.ru/subject/lesson/3909/main/13923/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28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>
              <w:t>10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>Заключение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6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Писать аннотации, отзывы и рецензии на литературные или на их театральные или кинематографические версии.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Подобрать и обобщить дополнительный материал о биографиях и творчестве писателей</w:t>
            </w:r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6" w:history="1">
              <w:r w:rsidR="004D144D">
                <w:rPr>
                  <w:rStyle w:val="a4"/>
                </w:rPr>
                <w:t>https://resh.edu.ru/subject/lesson/4813/main/281232/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280"/>
        </w:trPr>
        <w:tc>
          <w:tcPr>
            <w:tcW w:w="540" w:type="dxa"/>
            <w:shd w:val="clear" w:color="auto" w:fill="auto"/>
          </w:tcPr>
          <w:p w:rsidR="009C5B06" w:rsidRDefault="004D144D">
            <w:pPr>
              <w:pStyle w:val="af2"/>
              <w:widowControl w:val="0"/>
              <w:autoSpaceDE w:val="0"/>
              <w:autoSpaceDN w:val="0"/>
              <w:adjustRightInd w:val="0"/>
              <w:ind w:left="-360"/>
              <w:jc w:val="both"/>
            </w:pPr>
            <w:r>
              <w:t>11 11</w:t>
            </w: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</w:pPr>
            <w:r>
              <w:t>Повторение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Писать аннотации, отзывы и рецензии на литературные или на их театральные или кинематографические версии.</w:t>
            </w:r>
          </w:p>
          <w:p w:rsidR="009C5B06" w:rsidRDefault="004D14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Подобрать и </w:t>
            </w:r>
            <w:r>
              <w:t>обобщить дополнительный материал о биографиях и творчестве писателей</w:t>
            </w:r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7" w:history="1">
              <w:r w:rsidR="004D144D">
                <w:rPr>
                  <w:rStyle w:val="a4"/>
                </w:rPr>
                <w:t>https://resh.edu.ru/subject/lesson/4813/main/281232/</w:t>
              </w:r>
            </w:hyperlink>
          </w:p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B06">
        <w:trPr>
          <w:trHeight w:val="290"/>
        </w:trPr>
        <w:tc>
          <w:tcPr>
            <w:tcW w:w="54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19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60" w:type="dxa"/>
            <w:shd w:val="clear" w:color="auto" w:fill="auto"/>
          </w:tcPr>
          <w:p w:rsidR="009C5B06" w:rsidRDefault="004D1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710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9C5B06" w:rsidRDefault="009C5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C5B06" w:rsidRDefault="009C5B06">
      <w:pPr>
        <w:shd w:val="clear" w:color="auto" w:fill="FFFFFF"/>
        <w:rPr>
          <w:b/>
          <w:lang w:eastAsia="en-US"/>
        </w:rPr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both"/>
      </w:pPr>
    </w:p>
    <w:p w:rsidR="009C5B06" w:rsidRDefault="009C5B06">
      <w:pPr>
        <w:jc w:val="both"/>
      </w:pPr>
    </w:p>
    <w:p w:rsidR="009C5B06" w:rsidRDefault="009C5B06">
      <w:pPr>
        <w:jc w:val="center"/>
      </w:pPr>
    </w:p>
    <w:p w:rsidR="009C5B06" w:rsidRDefault="004D144D">
      <w:pPr>
        <w:jc w:val="center"/>
        <w:rPr>
          <w:b/>
          <w:bCs/>
        </w:rPr>
      </w:pPr>
      <w:r>
        <w:rPr>
          <w:b/>
          <w:bCs/>
        </w:rPr>
        <w:t xml:space="preserve">Календарно-тематическое </w:t>
      </w:r>
      <w:r>
        <w:rPr>
          <w:b/>
          <w:bCs/>
        </w:rPr>
        <w:t>планирование</w:t>
      </w:r>
    </w:p>
    <w:tbl>
      <w:tblPr>
        <w:tblpPr w:leftFromText="180" w:rightFromText="180" w:vertAnchor="text" w:horzAnchor="margin" w:tblpX="-784" w:tblpY="640"/>
        <w:tblW w:w="10696" w:type="dxa"/>
        <w:tblLayout w:type="fixed"/>
        <w:tblLook w:val="04A0"/>
      </w:tblPr>
      <w:tblGrid>
        <w:gridCol w:w="620"/>
        <w:gridCol w:w="7241"/>
        <w:gridCol w:w="993"/>
        <w:gridCol w:w="850"/>
        <w:gridCol w:w="992"/>
      </w:tblGrid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center"/>
            </w:pPr>
            <w:r>
              <w:t>№ урока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center"/>
            </w:pPr>
            <w:r>
              <w:t>Наименования 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center"/>
            </w:pPr>
            <w:r>
              <w:t>Плановые сроки прохождения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center"/>
            </w:pPr>
            <w:r>
              <w:t>Фактические сроки и/или коррекция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center"/>
            </w:pPr>
            <w:r>
              <w:t>Примечание</w:t>
            </w: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pStyle w:val="af2"/>
              <w:ind w:left="0"/>
              <w:jc w:val="center"/>
            </w:pPr>
            <w:r>
              <w:rPr>
                <w:b/>
              </w:rPr>
              <w:t>ВВЕДЕНИЕ (1 ч)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Введение. Обзорная лекция. Социально-политические особенности эпохи. Русская литература конца 19-начала 20 века</w:t>
            </w:r>
            <w:r>
              <w:t xml:space="preserve"> (1890-1917).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jc w:val="center"/>
            </w:pPr>
            <w:r>
              <w:rPr>
                <w:b/>
              </w:rPr>
              <w:t>РУССКАЯ ЛИТЕРАТУРА КОНЦА XIX — НАЧАЛА XX ВЕКА (1890—1917) (41 ч)</w:t>
            </w: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А. А. БЛОК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Литературные направления: реализм, модернизм, крестьянские писатели. Литературоведческие понятия: [модернизм, модернистские течения, жанры лирики].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Поэтические индивидуальности Серебряного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Поэтические индивидуальности Серебряного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Как определить, к какому литературному направлению принадлежит творчество поэта?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Проза русских символистов (Мережковский. Сологуб, Белый)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Анализ художественной детали в поэтическом тексте.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1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Лирика Блока как «трилогия вочеловечения».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Эволюция лирического героя. Блока.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Эволюция лирического героя. Блока.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Мир стихий в лирике Блока. «Страшный мир» в поэзии Блока. Стихии </w:t>
            </w:r>
            <w:r>
              <w:t>природы, любви,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Россия в лирике Блока. Поэма «Двенадцать»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Как работать с дневником писателя?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Анализ лирического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Стихия революции в изображении Блока. («Двенадцать»)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Образы–эмблемы в поэме Блока </w:t>
            </w:r>
            <w:r>
              <w:t>«Двенадцать»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Мотив пути. Открытый финал поэмы и позиция автора.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Художественная роль звукового ряда в произведении.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М. ГОРЬКИЙ</w:t>
            </w:r>
          </w:p>
        </w:tc>
      </w:tr>
      <w:tr w:rsidR="009C5B06">
        <w:trPr>
          <w:trHeight w:val="24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19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М.Горький. Личность писателя. Основные этапы творческого пути.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8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 xml:space="preserve">20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Романтический реализм раннего </w:t>
            </w:r>
            <w:r>
              <w:t>Горького. Концепция личности в романтических рассказах Горького. Темы и герои 11рассказов «Босяцкого цикла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21</w:t>
            </w:r>
          </w:p>
          <w:p w:rsidR="009C5B06" w:rsidRDefault="009C5B06">
            <w:pPr>
              <w:contextualSpacing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Драма «На дне». Чеховские традиции в драматургии. М.Горького.</w:t>
            </w:r>
          </w:p>
          <w:p w:rsidR="009C5B06" w:rsidRDefault="004D144D">
            <w:pPr>
              <w:contextualSpacing/>
              <w:jc w:val="both"/>
            </w:pPr>
            <w:r>
              <w:t>Философская проблематика.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Неоднозначность смыслового итога пьесы. </w:t>
            </w:r>
            <w:r>
              <w:t>Конфликт и открытый финал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Неоднозначность смыслового итога пьесы. Конфликт и открытый финал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Горький-прозаик. Романы «Мать», «Дело Артамоновых» (обзор).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Характеристика финала эпического и драматического </w:t>
            </w:r>
            <w:r>
              <w:t>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Сочинение на литературную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Сочинение на литературную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А.Н.Андреев. Творчество Л.Андреева: эволюция художественного метода от реализма к неореализму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И. А. БУНИН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29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И.Бунин. Личность писателя. Бунинская </w:t>
            </w:r>
            <w:r>
              <w:t>концепция мира и человека. Проблематика, эстетические принципы, основные мотивы творчества.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Лиризм прозы Бунина. («Антоновские яблоки»)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Своеобразие бунинского неореализма. Рассказ «Чистый понедельник». Образ главной героини.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Герои и </w:t>
            </w:r>
            <w:r>
              <w:t>события в рассказе «Господин из Сан-Франциско»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Авторская концепция мира и человека. Символика произведения «Господин из Сан-Франциско»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Стилистический анализ фрагмента текста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Любовь и смерть в художественном мире Бунина.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Бунин как один из лучших стилистов в русской литературе XX века.</w:t>
            </w:r>
          </w:p>
          <w:p w:rsidR="009C5B06" w:rsidRDefault="004D144D">
            <w:pPr>
              <w:contextualSpacing/>
              <w:jc w:val="both"/>
            </w:pPr>
            <w:r>
              <w:t>Литературоведческие понятия: [портрет, интерьер и др.]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Бунин как один из лучших стилистов в русской литературе XX века.</w:t>
            </w:r>
          </w:p>
          <w:p w:rsidR="009C5B06" w:rsidRDefault="004D144D">
            <w:pPr>
              <w:contextualSpacing/>
              <w:jc w:val="both"/>
            </w:pPr>
            <w:r>
              <w:t>Литературоведческие понятия: [портрет, интерьер и др.]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А. КУПРИН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А.И.Куприн. Личность писателя. Неореализм в контексте традиции русской литературы.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39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>Жизнеутверждающая сила любви в повести «Гранатовый браслет».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Анализ рассказа. Литературоведческие понятия: [традиция и новаторство в литературе]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Классное контрольное сочинение №1 по теме «РУССКАЯ ЛИТЕРАТУРА КОНЦА XIX — НАЧАЛА XX ВЕКА (1890—1917)»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Классное контрольное сочинение №1 по теме «РУССКАЯ ЛИТЕРАТУРА КОНЦА XIX — НАЧАЛА XX ВЕКА (1890—1917)»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94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ЛИТЕРАТУРНЫЙ ПРОЦЕСС 1920-х ГОДОВ</w:t>
            </w:r>
            <w:r>
              <w:rPr>
                <w:b/>
              </w:rPr>
              <w:t xml:space="preserve"> (50 ч)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Анализ контрольного сочинения. Литературно-общественная ситуация и формы литературной жизни.</w:t>
            </w:r>
          </w:p>
          <w:p w:rsidR="009C5B06" w:rsidRDefault="004D144D">
            <w:pPr>
              <w:contextualSpacing/>
              <w:jc w:val="both"/>
            </w:pPr>
            <w:r>
              <w:t>Литературоведческие понятия: [понятие об орнаментальной прозе]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Литературно-общественная ситуация и формы литературной жизни.</w:t>
            </w:r>
          </w:p>
          <w:p w:rsidR="009C5B06" w:rsidRDefault="004D144D">
            <w:pPr>
              <w:contextualSpacing/>
              <w:jc w:val="both"/>
            </w:pPr>
            <w:r>
              <w:t>Литературоведческие</w:t>
            </w:r>
            <w:r>
              <w:t xml:space="preserve"> понятия: [понятие об орнаментальной прозе]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Братоубийственная война как трагедия (М.Шолохов «Донские рассказы»)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Героическая концепция личности в романе А.А.Фадеева «Разгром»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Анализ эпизода.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8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С.А.Есенин. Личность поэта. Мир человека и мир природы в лирике.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49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Образ родины. Поэтическая гостиная.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Народно-песенная основа лирики Есенина. Символика цвета.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Поэма «Анна Снегина» в контексте творчества поэта.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Литературоведческие понятия: [«избяной космос» в русской поэзии XX века].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Характеристика сквозного поэтического образа.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23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В. В. МАЯКОВСКИЙ</w:t>
            </w:r>
          </w:p>
        </w:tc>
      </w:tr>
      <w:tr w:rsidR="009C5B06">
        <w:trPr>
          <w:trHeight w:val="4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rPr>
                <w:i/>
              </w:rPr>
            </w:pPr>
            <w:r>
              <w:t>В.В.Маяковский. Противоречивость личности и творчества. Основные этапы творческого пути.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 xml:space="preserve">ЛЗ </w:t>
            </w:r>
            <w:r>
              <w:t>«Поэтическое новаторство Маяковского».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Понимание назначения поэта в революционной действительности.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 xml:space="preserve">   </w:t>
            </w:r>
          </w:p>
        </w:tc>
      </w:tr>
      <w:tr w:rsidR="009C5B06">
        <w:trPr>
          <w:trHeight w:val="19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Бунтарство и одиночество лирического героя Маяковского.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Тема любви в творчестве поэта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59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 xml:space="preserve">Своеобразие сатиры Маяковского. </w:t>
            </w:r>
            <w:r>
              <w:t>Литературоведческие понятия: [тонический стих].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Социальное и лирическое в поэме «Облако в штанах».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Драматургия Маяковского.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Как читать стихи Маяковского?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139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А.А.АХМАТОВА</w:t>
            </w:r>
          </w:p>
        </w:tc>
      </w:tr>
      <w:tr w:rsidR="009C5B06">
        <w:trPr>
          <w:trHeight w:val="2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А.Ахматова. Личность поэтессы. Лирическая героиня. </w:t>
            </w:r>
            <w:r>
              <w:t>Обыденность детали и глубина чувства.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Гражданский пафос поэзии Ахматовой.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Христианские мотивы в творчестве Ахматовой.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Исторические или литературные герои. Друзья-современники в произведениях Ахматовой.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Поэма «Реквием». Сюжет и </w:t>
            </w:r>
            <w:r>
              <w:t>композиция. Образ лирической героини.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Судьба человека-судьба народная (поэма «Реквием»). Лирическое и эпическое в произведении.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69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Трагический пафос произведения. Поэма в контексте мировой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6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70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Трагический путь женщины-поэта.</w:t>
            </w:r>
          </w:p>
          <w:p w:rsidR="009C5B06" w:rsidRDefault="004D144D">
            <w:pPr>
              <w:contextualSpacing/>
              <w:jc w:val="both"/>
            </w:pPr>
            <w:r>
              <w:t>Литературоведческие понятия: [стилизация, отстранение, лирическая новелла, цикл].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71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Письменная работа в формате ЕГЭ.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72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Письменная работа в формате ЕГЭ.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30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М. И. ЦВЕТАЕВА</w:t>
            </w:r>
          </w:p>
        </w:tc>
      </w:tr>
      <w:tr w:rsidR="009C5B0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rPr>
                <w:b/>
              </w:rPr>
            </w:pPr>
            <w:r>
              <w:t>73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b/>
                <w:i/>
              </w:rPr>
            </w:pPr>
            <w:r>
              <w:t>Судьба и творчество Цветаевой.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7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74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Романсовая гостиная «Безмерность </w:t>
            </w:r>
            <w:r>
              <w:t>чувств»</w:t>
            </w:r>
          </w:p>
          <w:p w:rsidR="009C5B06" w:rsidRDefault="004D144D">
            <w:pPr>
              <w:contextualSpacing/>
              <w:jc w:val="both"/>
            </w:pPr>
            <w:r>
              <w:t>Проект Создание клипов на стихи М.Цветаевой или др. поэтов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75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</w:t>
            </w:r>
            <w:r>
              <w:t xml:space="preserve">онтрольное сочинение </w:t>
            </w:r>
          </w:p>
          <w:p w:rsidR="009C5B06" w:rsidRDefault="004D144D">
            <w:pPr>
              <w:contextualSpacing/>
            </w:pPr>
            <w:r>
              <w:t>по теме «ЛИТЕРАТУРНЫЙ ПРОЦЕСС 1920-х ГОДОВ»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76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</w:t>
            </w:r>
            <w:r>
              <w:t xml:space="preserve">онтрольное сочинение </w:t>
            </w:r>
          </w:p>
          <w:p w:rsidR="009C5B06" w:rsidRDefault="004D144D">
            <w:pPr>
              <w:contextualSpacing/>
            </w:pPr>
            <w:r>
              <w:t>по теме «ЛИТЕРАТУРНЫЙ ПРОЦЕСС 1920-х ГОДОВ»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46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А. Н. ТОЛСТОЙ</w:t>
            </w:r>
          </w:p>
        </w:tc>
      </w:tr>
      <w:tr w:rsidR="009C5B06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77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Роман </w:t>
            </w:r>
            <w:r>
              <w:t>А. Н. Толстого «Петр Первый».</w:t>
            </w:r>
          </w:p>
          <w:p w:rsidR="009C5B06" w:rsidRDefault="004D144D">
            <w:pPr>
              <w:contextualSpacing/>
              <w:jc w:val="both"/>
            </w:pPr>
            <w:r>
              <w:t>Особенности изображения исторической эпохи.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78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Традиции исторического романа и новаторство писателей ХХ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158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Е.И. ЗАМЯТИН</w:t>
            </w:r>
          </w:p>
        </w:tc>
      </w:tr>
      <w:tr w:rsidR="009C5B06">
        <w:trPr>
          <w:trHeight w:val="4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79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Е.И.Замятин. Трагическая концепция личности в рассказе «Пещера» Метафоричность </w:t>
            </w:r>
            <w:r>
              <w:t>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Симиволика и прогностическая сила антиутопии «Мы»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Анализ и истолкование символики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67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М.А.БУЛГАКОВ</w:t>
            </w:r>
          </w:p>
        </w:tc>
      </w:tr>
      <w:tr w:rsidR="009C5B06">
        <w:trPr>
          <w:trHeight w:val="5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Творческий путь М.А.Булгакова. Социально-историческое и философское в повести «Собачье сердце».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5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Философско-этическая проблематика романа «Мастер и Маргарита». История создания, сюжетная линия и композиция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Библейский сюжет и его интерпретация.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Особенности сатиры в романе. Московский мир в изображении Булгакова.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5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Своеобразие и роль фантастики в романе. Воланд и его свита. Мистический мир.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Судьба Мастера и Маргариты. Бессмертие любви и творчества.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Семинар «Тема судьбы и личной ответственности в романе». </w:t>
            </w:r>
          </w:p>
          <w:p w:rsidR="009C5B06" w:rsidRDefault="004D144D">
            <w:pPr>
              <w:contextualSpacing/>
              <w:jc w:val="both"/>
            </w:pPr>
            <w:r>
              <w:t>Тематическое тестирование.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89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 xml:space="preserve">Традиции </w:t>
            </w:r>
            <w:r>
              <w:t>Гоголя, Салтыкова-Щедрина, Достоевского в творчестве Булгакова. Домашнее сочинение на литературную тему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82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И.С.ШМЕЛЕВ</w:t>
            </w:r>
          </w:p>
        </w:tc>
      </w:tr>
      <w:tr w:rsidR="009C5B06">
        <w:trPr>
          <w:trHeight w:val="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 xml:space="preserve">Судьба и личность И. Шмелева. Роман «Лето Господне».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Изображение русского национального характера в рассказах.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6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Классное контрольное сочинение №3 по теме «РУССКИЙ ИСТОРИЧЕСКИЙ РОМАН 1920—1930-х ГОДОВ»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8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Классное контрольное сочинение №3 по теме «РУССКИЙ ИСТОРИЧЕСКИЙ РОМАН 1920—1930-х ГОДОВ». </w:t>
            </w:r>
          </w:p>
          <w:p w:rsidR="009C5B06" w:rsidRDefault="004D144D">
            <w:pPr>
              <w:contextualSpacing/>
              <w:jc w:val="both"/>
            </w:pPr>
            <w:r>
              <w:t>Анализ контрольного сочинения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146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 xml:space="preserve">ЛИТЕРАТУРНЫЙ ПРОЦЕСС 1930—1950-х </w:t>
            </w:r>
            <w:r>
              <w:rPr>
                <w:b/>
              </w:rPr>
              <w:t>ГОДОВ (ОБЗОРНОЕ ИЗУЧЕНИЕ) (40 ч)</w:t>
            </w:r>
          </w:p>
        </w:tc>
      </w:tr>
      <w:tr w:rsidR="009C5B06">
        <w:trPr>
          <w:trHeight w:val="27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Литературный процесс 1930-х годов. Социалистический реализм.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Писатели русского зарубежья и андеграунда.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Русская литература в годы Великой Отечественной войны (обзорная лекция).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8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Проза 1940-х годов</w:t>
            </w:r>
            <w:r>
              <w:t xml:space="preserve"> о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Поэзия военных лет.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99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Жанры литературы 30-50х годов.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Оптимистическая сатира И.Ильфа и Е.Петрова.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Грустная сатира А.Аверченко, М.Зощенко.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Зачёт в форме КИМ ЕГЭ-2017 по литературе по теме </w:t>
            </w:r>
            <w:r>
              <w:t>«ЛИТЕРАТУРНЫЙ ПРОЦЕСС 1930—1950-х ГОДОВ»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88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О.Э.МАНДЕЛЬШТАМ</w:t>
            </w:r>
          </w:p>
        </w:tc>
      </w:tr>
      <w:tr w:rsidR="009C5B06">
        <w:trPr>
          <w:trHeight w:val="84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103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Основные этапы творчества О.Э.Мандельштама.</w:t>
            </w:r>
          </w:p>
          <w:p w:rsidR="009C5B06" w:rsidRDefault="004D144D">
            <w:pPr>
              <w:contextualSpacing/>
              <w:jc w:val="both"/>
            </w:pPr>
            <w:r>
              <w:t xml:space="preserve">Концепция «осевого времени». Литературоведческие понятия: литературно-мифологические ассоциации.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8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Основные этапы творчества </w:t>
            </w:r>
            <w:r>
              <w:t>О.Э.Мандельштама.</w:t>
            </w:r>
          </w:p>
          <w:p w:rsidR="009C5B06" w:rsidRDefault="004D144D">
            <w:pPr>
              <w:contextualSpacing/>
              <w:jc w:val="both"/>
            </w:pPr>
            <w:r>
              <w:t>Концепция «осевого времени». Литературоведческие понятия: литературно-мифологические ассоциации.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75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В. В. НАБОКОВ</w:t>
            </w:r>
          </w:p>
        </w:tc>
      </w:tr>
      <w:tr w:rsidR="009C5B06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>Личность и творческий путь В.В.Набокова.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10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«Приглашение на казнь». Сюжет романа. Система персонажей и предметный</w:t>
            </w:r>
            <w:r>
              <w:t xml:space="preserve"> мир.</w:t>
            </w:r>
          </w:p>
          <w:p w:rsidR="009C5B06" w:rsidRDefault="004D144D">
            <w:pPr>
              <w:contextualSpacing/>
              <w:jc w:val="both"/>
            </w:pPr>
            <w:r>
              <w:t>ЛЗ Литературоведческие понятия: [авторская ирония, иллюзия, метаконструкция, образ автора, палиндром].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157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Н. А. ЗАБОЛОЦКИЙ</w:t>
            </w:r>
          </w:p>
        </w:tc>
      </w:tr>
      <w:tr w:rsidR="009C5B06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Личность и творческий путь Н.А.Заболоцкого.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11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Художественный эксперимент и гротеск в лирике поэта. Эволюция в </w:t>
            </w:r>
            <w:r>
              <w:t>сторону «неслыханной простоты» поздней лирики.</w:t>
            </w:r>
          </w:p>
          <w:p w:rsidR="009C5B06" w:rsidRDefault="004D144D">
            <w:pPr>
              <w:contextualSpacing/>
              <w:jc w:val="both"/>
            </w:pPr>
            <w:r>
              <w:t>Литературоведческие понятия: [натурфилософская поэзия, понятие о медитативной лирике].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63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А. Т. ТВАРДОВСКИЙ</w:t>
            </w:r>
          </w:p>
        </w:tc>
      </w:tr>
      <w:tr w:rsidR="009C5B0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109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Формирование личности А.Т.Твардовского.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5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 xml:space="preserve">Твардовский в годы Великой Отечественной войны. Поэма «Василий Теркин» Воплощение русского национального характера. (повторение)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Поэма «По праву памяти» — лирическая исповедь поэта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 xml:space="preserve">Лирика Твардовского. Литературоведческие понятия: пафос, </w:t>
            </w:r>
            <w:r>
              <w:t>стиль, хронотоп.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Анализ 2-х стихотворений.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4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</w:pPr>
            <w:r>
              <w:t>Домашнее контрольное сочинение по теме «Литература о Великой Отечественной войне». Анализ контрольного сочинения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131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А. П. ПЛАТОНОВ</w:t>
            </w:r>
          </w:p>
        </w:tc>
      </w:tr>
      <w:tr w:rsidR="009C5B06">
        <w:trPr>
          <w:trHeight w:val="4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Личность А.П.Платонова. Своеобразие художественного мира. </w:t>
            </w:r>
            <w:r>
              <w:t>Самозабвенный поиск истины.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3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Повесть «Котлован». Философская глубина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7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ЛЗ «Стилевая неповторимость прозы Платонова». Литературоведческие понятия: [философская проза, мотив, символика литературного произведения, многообразие </w:t>
            </w:r>
            <w:r>
              <w:t>языковых приемов в литературе XX века].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51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М. А. ШОЛОХОВ</w:t>
            </w:r>
          </w:p>
        </w:tc>
      </w:tr>
      <w:tr w:rsidR="009C5B06">
        <w:trPr>
          <w:trHeight w:val="5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Личность М.А. Шолохова. </w:t>
            </w:r>
          </w:p>
          <w:p w:rsidR="009C5B06" w:rsidRDefault="004D144D">
            <w:pPr>
              <w:contextualSpacing/>
              <w:jc w:val="both"/>
            </w:pPr>
            <w:r>
              <w:t xml:space="preserve">Роман «Тихий Дон». Мир донского казачества в романе.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119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Система персонажей. Поиски правды. «Мысль семейная» в романе.</w:t>
            </w:r>
          </w:p>
          <w:p w:rsidR="009C5B06" w:rsidRDefault="004D144D">
            <w:pPr>
              <w:contextualSpacing/>
              <w:jc w:val="both"/>
            </w:pPr>
            <w:r>
              <w:t>Женские образы. Тема материнства.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120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Трагедия Григория Мелехова. Природное и социальное в личности героя   Конкретно-историческое и общечеловеческое в романе. Мастерство Шолохова –художника.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121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Экранизация романа Шолохова «Тихий Дон»: впечатления зрителя и читателя.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122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Развитие </w:t>
            </w:r>
            <w:r>
              <w:t>толстовской традиции изображения судьбы народа в романистике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123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Рассказ «Судьба человека» (повторение). Трагическое описание войны. Гуманизм рассказа.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both"/>
            </w:pPr>
            <w:r>
              <w:t>124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Своеобразие композиции. Литературовед.  понятия: жанр романа-эпопеи, трагическое в</w:t>
            </w:r>
            <w:r>
              <w:t xml:space="preserve"> литературе.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both"/>
            </w:pPr>
            <w:r>
              <w:t xml:space="preserve">125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Подготовка к ЕГЭ по литературе. Письменная работа по творчеству М.Шолохова в форме КИМ 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both"/>
            </w:pPr>
            <w:r>
              <w:t>126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Подготовка к ЕГЭ по литературе. Письменная работа по творчеству М.Шолохова в форме КИМ 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5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Б. Л. ПАСТЕРНАК</w:t>
            </w:r>
          </w:p>
        </w:tc>
      </w:tr>
      <w:tr w:rsidR="009C5B06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127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b/>
                <w:i/>
              </w:rPr>
            </w:pPr>
            <w:r>
              <w:t xml:space="preserve">Творческий путь и </w:t>
            </w:r>
            <w:r>
              <w:t>особенности мироощущения поэта. Художник и время.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128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Поэтические образы лирики Пастернака.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4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129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Лирический роман «Доктор Живаго» (общая характеристика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«Доктор Живаго» как «лирическая автобиография» поэта. Жизнеутверждающая сила любви. Литературоведческие понятия: лирический роман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Творческий проект. Создание клипа на стихи Б.Пастернака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Классное контрольное сочинение №5</w:t>
            </w:r>
          </w:p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 xml:space="preserve">по теме «Анализ и </w:t>
            </w:r>
            <w:r>
              <w:t>интерпретация поэтического текста»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Классное контрольное сочинение №5</w:t>
            </w:r>
          </w:p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>по теме «Анализ и интерпретация поэтического текста»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70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ЛИТЕРАТУРНЫЙ ПРОЦЕСС 1960-Х ГОДОВ (ОБЗОРНОЕ ИЗУЧЕНИЕ). (16 ч)</w:t>
            </w:r>
          </w:p>
        </w:tc>
      </w:tr>
      <w:tr w:rsidR="009C5B06">
        <w:trPr>
          <w:trHeight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Анализ контрольного сочинения. </w:t>
            </w:r>
          </w:p>
          <w:p w:rsidR="009C5B06" w:rsidRDefault="004D144D">
            <w:pPr>
              <w:contextualSpacing/>
              <w:jc w:val="both"/>
            </w:pPr>
            <w:r>
              <w:t>Литературная «оттепель»: развитие лагерной темы в творчестве А. Солженицына и В. Шаламова (обзорная лекция).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5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Возникновение так называемой «громкой» и «тихой» лирики; «городской» и «деревенской прозы» (сообщения обучающихся)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В.Шукшин. </w:t>
            </w:r>
            <w:r>
              <w:t>Чудики». Тема народа как центральная в творчестве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131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А. И. СОЛЖЕНИЦЫН</w:t>
            </w:r>
          </w:p>
        </w:tc>
      </w:tr>
      <w:tr w:rsidR="009C5B06">
        <w:trPr>
          <w:trHeight w:val="7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Изображение русского национального характера и судьбы России в творчестве А. Солженицына.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Рассказ  «Один день Ивана Денисовича». Изображение системы тоталитаризма</w:t>
            </w:r>
            <w:r>
              <w:t xml:space="preserve"> и репрессий в рассказе.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2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139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Иван Денисович-тип русского национального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Рассказ «Матренин двор» (повторение). Праведница Матрена и традиции житийной литературы.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5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Проблемы жизни и смерти, выбора и ответственности в романистике </w:t>
            </w:r>
            <w:r>
              <w:t>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84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ЛЗ</w:t>
            </w:r>
            <w:r>
              <w:rPr>
                <w:b/>
              </w:rPr>
              <w:t xml:space="preserve"> «</w:t>
            </w:r>
            <w:r>
              <w:t>«Крохотки» как жанр философских миниатюр». Литературоведческие  понятия: [жанр жития, национальный характер, историзм повествования].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</w:pPr>
          </w:p>
        </w:tc>
      </w:tr>
      <w:tr w:rsidR="009C5B06">
        <w:trPr>
          <w:trHeight w:val="142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В. Т. ШАЛАМОВ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>Трагическая судьба В.Шаламова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144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Семинар «Проблема нравственного выбора</w:t>
            </w:r>
            <w:r>
              <w:t xml:space="preserve"> личности в «Колымских рассказах»»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Семинар «Проблема нравственного выбора личности в «Колымских рассказах»»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В. Г. РАСПУТИН</w:t>
            </w:r>
          </w:p>
        </w:tc>
      </w:tr>
      <w:tr w:rsidR="009C5B0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Личность В.Распутина. Проблематика творчества.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5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Повесть «Прощание с Матёрой». История и современность в </w:t>
            </w:r>
            <w:r>
              <w:t>повести. Система персонажей и символика в произведении.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Традиции русской классики в прозе Распутина.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149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Творчество Распутина как высший этап «деревенской прозы». Литературоведческие понятия: «деревенская проза».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 xml:space="preserve">ЛИТЕРАТУРА О ВЕЛИКОЙ </w:t>
            </w:r>
            <w:r>
              <w:rPr>
                <w:b/>
              </w:rPr>
              <w:t>ОТЕЧЕСТВЕННОЙ ВОЙНЕ 2-ой ПОЛ. XX ВЕКА (5 ч)</w:t>
            </w:r>
          </w:p>
        </w:tc>
      </w:tr>
      <w:tr w:rsidR="009C5B06">
        <w:trPr>
          <w:trHeight w:val="5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150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>Лекция «Три потока военной прозы». Лирическая фронтовая повесть («лейтенантская проза»).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Краеведение. Повесть К.  Д.  Воробьева «Убиты под Москвой».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5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Романтическое восприятие войны в повести </w:t>
            </w:r>
            <w:r>
              <w:t>Б.  Л.  Васильева «А зори здесь тихие...».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11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В.Л.Кондратьев. «Сашка»: испытание властью, любовью и дружбой. Гуманизм повести.</w:t>
            </w:r>
          </w:p>
          <w:p w:rsidR="009C5B06" w:rsidRDefault="004D144D">
            <w:pPr>
              <w:contextualSpacing/>
              <w:jc w:val="both"/>
            </w:pPr>
            <w:r>
              <w:t>Литературоведческие понятия: [понятие лирической и романтической фронтовой прозы, притчевого повествования о войне].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6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Домашнее контрольное сочинение по теме «ЛИТЕРАТУРА О ВЕЛИКОЙ ОТЕЧЕСТВЕННОЙ ВОЙНЕ 2-ой ПОЛ. XX ВЕКА»</w:t>
            </w:r>
          </w:p>
          <w:p w:rsidR="009C5B06" w:rsidRDefault="004D144D">
            <w:pPr>
              <w:contextualSpacing/>
              <w:jc w:val="both"/>
            </w:pPr>
            <w:r>
              <w:t>Анализ контрольного сочинения.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76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ХУДОЖЕСТВЕННЫЕ ПОИСКИ И ТРАДИЦИИ В СОВРЕМЕННОЙ ПОЭЗИИ </w:t>
            </w:r>
          </w:p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(ОБЗОРНОЕ ИЗУЧЕНИЕ) (5 ч)</w:t>
            </w:r>
          </w:p>
        </w:tc>
      </w:tr>
      <w:tr w:rsidR="009C5B06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«Многообразие стилей и поэтических</w:t>
            </w:r>
            <w:r>
              <w:t xml:space="preserve"> школ — основная черта современной поэзии»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70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АВТОРСКАЯ ПЕСНЯ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Социокультурный смысл феномена авторской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Авторская песня как явление литературы.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И. А. БРОДСКИЙ</w:t>
            </w:r>
          </w:p>
        </w:tc>
      </w:tr>
      <w:tr w:rsidR="009C5B06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Своеобразие видения мира в поэзии Бродского.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5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159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ЛЗ Творческая </w:t>
            </w:r>
            <w:r>
              <w:t>лаборатория «Особенности звуковой организации поэтического текста»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rPr>
          <w:trHeight w:val="283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РУССКАЯ ДРАМАТУРГИЯ КОНЦА XX — НАЧАЛА XXI ВЕКА (ОБЗОРНОЕ ИЗУЧЕНИЕ) (2 ч)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160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Лекция «Многообразие жанрово-стилевых исканий в 1960—1990-е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Лекция «Многообразие </w:t>
            </w:r>
            <w:r>
              <w:t>жанрово-стилевых исканий в 1960—1990-е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СОВРЕМЕННАЯ ЛИТЕРАТУРНАЯ СИТУАЦИЯ (ОБЗОРНОЕ ИЗУЧЕНИЕ) (3 ч)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Семинар «Новое осмысление истории в произведениях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163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А. Солженицына, В. Астафьева, Г. Владимирова, В. Дудинцева, Б. Можаева и др.»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Неореализм в творчестве А.  Варламова, З. Прилепина и др.; «магический реализм» Ю. Полякова.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ЗАКЛЮЧЕНИЕ (4 ч)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165</w:t>
            </w:r>
          </w:p>
          <w:p w:rsidR="009C5B06" w:rsidRDefault="009C5B06">
            <w:pPr>
              <w:contextualSpacing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  <w:rPr>
                <w:i/>
              </w:rPr>
            </w:pPr>
            <w:r>
              <w:t>Лекция «Особенности литературного процесса конца ХХ — начала XXI  века»</w:t>
            </w:r>
            <w:r>
              <w:rPr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 xml:space="preserve">Дискуссионные площадки (по интересам): «Литература </w:t>
            </w:r>
            <w:r>
              <w:t>и видео»; «Поэзия и эстрадная музыка»; «Влияние новых информационных технологий на культуру».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Классное контрольное сочинение №7 по теме «Современная литературная ситуация»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168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Анализ контрольного сочинения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tr w:rsidR="009C5B06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center"/>
            </w:pPr>
            <w:r>
              <w:rPr>
                <w:b/>
              </w:rPr>
              <w:t>ПОВТОРЕНИЕ (2 ч)</w:t>
            </w:r>
          </w:p>
        </w:tc>
      </w:tr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bookmarkStart w:id="2" w:name="_GoBack" w:colFirst="1" w:colLast="1"/>
            <w:r>
              <w:t>169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Подготовка к</w:t>
            </w:r>
            <w:r>
              <w:t xml:space="preserve"> ЕГЭ по литературе.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  <w:bookmarkEnd w:id="2"/>
      <w:tr w:rsidR="009C5B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170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4D144D">
            <w:pPr>
              <w:contextualSpacing/>
              <w:jc w:val="both"/>
            </w:pPr>
            <w:r>
              <w:t>Подготовка к ЕГЭ по литературе.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6" w:rsidRDefault="009C5B06">
            <w:pPr>
              <w:contextualSpacing/>
              <w:jc w:val="both"/>
            </w:pPr>
          </w:p>
        </w:tc>
      </w:tr>
    </w:tbl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ind w:firstLine="709"/>
        <w:jc w:val="center"/>
      </w:pPr>
    </w:p>
    <w:p w:rsidR="009C5B06" w:rsidRDefault="004D144D">
      <w:pPr>
        <w:spacing w:before="100" w:beforeAutospacing="1" w:after="100" w:afterAutospacing="1"/>
        <w:contextualSpacing/>
        <w:jc w:val="right"/>
        <w:rPr>
          <w:rFonts w:eastAsia="等线"/>
          <w:bCs/>
          <w:lang w:eastAsia="zh-CN"/>
        </w:rPr>
      </w:pPr>
      <w:r>
        <w:rPr>
          <w:rFonts w:eastAsia="等线"/>
          <w:b/>
          <w:bCs/>
          <w:lang w:eastAsia="zh-CN"/>
        </w:rPr>
        <w:t>ПРИЛОЖЕНИЕ №</w:t>
      </w:r>
      <w:r>
        <w:rPr>
          <w:rFonts w:eastAsia="等线"/>
          <w:bCs/>
          <w:u w:val="single"/>
          <w:lang w:eastAsia="zh-CN"/>
        </w:rPr>
        <w:tab/>
        <w:t xml:space="preserve"> </w:t>
      </w:r>
      <w:r>
        <w:rPr>
          <w:rFonts w:eastAsia="等线"/>
          <w:bCs/>
          <w:u w:val="single"/>
          <w:lang w:eastAsia="zh-CN"/>
        </w:rPr>
        <w:t>1</w:t>
      </w:r>
    </w:p>
    <w:p w:rsidR="009C5B06" w:rsidRDefault="009C5B06">
      <w:pPr>
        <w:spacing w:before="100" w:beforeAutospacing="1" w:after="100" w:afterAutospacing="1"/>
        <w:contextualSpacing/>
        <w:jc w:val="right"/>
        <w:rPr>
          <w:rFonts w:eastAsia="等线"/>
          <w:bCs/>
          <w:lang w:eastAsia="zh-CN"/>
        </w:rPr>
      </w:pPr>
    </w:p>
    <w:p w:rsidR="009C5B06" w:rsidRDefault="009C5B06">
      <w:pPr>
        <w:spacing w:before="100" w:beforeAutospacing="1" w:after="100" w:afterAutospacing="1"/>
        <w:contextualSpacing/>
        <w:jc w:val="right"/>
        <w:rPr>
          <w:rFonts w:eastAsia="等线"/>
          <w:b/>
          <w:bCs/>
          <w:u w:val="single"/>
          <w:lang w:eastAsia="zh-CN"/>
        </w:rPr>
      </w:pPr>
    </w:p>
    <w:p w:rsidR="009C5B06" w:rsidRDefault="004D144D">
      <w:pPr>
        <w:spacing w:before="100" w:beforeAutospacing="1" w:after="100" w:afterAutospacing="1"/>
        <w:contextualSpacing/>
        <w:jc w:val="center"/>
        <w:rPr>
          <w:rFonts w:eastAsia="等线"/>
          <w:b/>
          <w:bCs/>
          <w:color w:val="000000"/>
          <w:lang w:eastAsia="zh-CN"/>
        </w:rPr>
      </w:pPr>
      <w:r>
        <w:rPr>
          <w:rFonts w:eastAsia="等线"/>
          <w:b/>
          <w:bCs/>
          <w:color w:val="000000"/>
          <w:lang w:eastAsia="zh-CN"/>
        </w:rPr>
        <w:t>ОЦЕНОЧНЫЕ ПРОЦЕДУРЫ</w:t>
      </w:r>
    </w:p>
    <w:p w:rsidR="009C5B06" w:rsidRDefault="004D144D">
      <w:pPr>
        <w:spacing w:before="100" w:beforeAutospacing="1" w:after="100" w:afterAutospacing="1"/>
        <w:contextualSpacing/>
        <w:jc w:val="center"/>
        <w:rPr>
          <w:rFonts w:eastAsia="等线"/>
          <w:b/>
          <w:bCs/>
          <w:color w:val="000000"/>
          <w:u w:val="single"/>
          <w:lang w:eastAsia="zh-CN"/>
        </w:rPr>
      </w:pPr>
      <w:r>
        <w:rPr>
          <w:rFonts w:eastAsia="等线"/>
          <w:b/>
          <w:bCs/>
          <w:color w:val="000000"/>
          <w:lang w:eastAsia="zh-CN"/>
        </w:rPr>
        <w:t xml:space="preserve">по предмету </w:t>
      </w:r>
      <w:r>
        <w:rPr>
          <w:rFonts w:eastAsia="等线"/>
          <w:b/>
          <w:bCs/>
          <w:color w:val="000000"/>
          <w:lang w:eastAsia="zh-CN"/>
        </w:rPr>
        <w:t>Литература</w:t>
      </w:r>
      <w:r>
        <w:rPr>
          <w:rFonts w:eastAsia="等线"/>
          <w:b/>
          <w:bCs/>
          <w:color w:val="000000"/>
          <w:u w:val="single"/>
          <w:lang w:eastAsia="zh-CN"/>
        </w:rPr>
        <w:t>,</w:t>
      </w:r>
    </w:p>
    <w:p w:rsidR="009C5B06" w:rsidRDefault="004D144D">
      <w:pPr>
        <w:spacing w:before="100" w:beforeAutospacing="1" w:after="100" w:afterAutospacing="1"/>
        <w:contextualSpacing/>
        <w:jc w:val="center"/>
        <w:rPr>
          <w:rFonts w:eastAsia="等线"/>
          <w:b/>
          <w:bCs/>
          <w:color w:val="000000"/>
          <w:u w:val="single"/>
          <w:lang w:eastAsia="zh-CN"/>
        </w:rPr>
      </w:pPr>
      <w:r>
        <w:rPr>
          <w:rFonts w:eastAsia="等线"/>
          <w:b/>
          <w:bCs/>
          <w:color w:val="000000"/>
          <w:u w:val="single"/>
          <w:lang w:eastAsia="zh-CN"/>
        </w:rPr>
        <w:t>11</w:t>
      </w:r>
      <w:r>
        <w:rPr>
          <w:rFonts w:eastAsia="等线"/>
          <w:b/>
          <w:bCs/>
          <w:color w:val="000000"/>
          <w:u w:val="single"/>
          <w:lang w:eastAsia="zh-CN"/>
        </w:rPr>
        <w:t xml:space="preserve"> «</w:t>
      </w:r>
      <w:r>
        <w:rPr>
          <w:rFonts w:eastAsia="等线"/>
          <w:b/>
          <w:bCs/>
          <w:color w:val="000000"/>
          <w:u w:val="single"/>
          <w:lang w:eastAsia="zh-CN"/>
        </w:rPr>
        <w:t>А</w:t>
      </w:r>
      <w:r>
        <w:rPr>
          <w:rFonts w:eastAsia="等线"/>
          <w:b/>
          <w:bCs/>
          <w:color w:val="000000"/>
          <w:u w:val="single"/>
          <w:lang w:eastAsia="zh-CN"/>
        </w:rPr>
        <w:t>» класс.</w:t>
      </w:r>
    </w:p>
    <w:p w:rsidR="009C5B06" w:rsidRDefault="009C5B06">
      <w:pPr>
        <w:spacing w:before="100" w:beforeAutospacing="1" w:after="100" w:afterAutospacing="1"/>
        <w:contextualSpacing/>
        <w:jc w:val="center"/>
        <w:rPr>
          <w:rFonts w:eastAsia="等线"/>
          <w:b/>
          <w:bCs/>
          <w:color w:val="000000"/>
          <w:lang w:eastAsia="zh-CN"/>
        </w:rPr>
      </w:pPr>
    </w:p>
    <w:tbl>
      <w:tblPr>
        <w:tblStyle w:val="af1"/>
        <w:tblW w:w="0" w:type="auto"/>
        <w:tblLook w:val="04A0"/>
      </w:tblPr>
      <w:tblGrid>
        <w:gridCol w:w="1555"/>
        <w:gridCol w:w="3118"/>
        <w:gridCol w:w="4666"/>
      </w:tblGrid>
      <w:tr w:rsidR="009C5B06">
        <w:tc>
          <w:tcPr>
            <w:tcW w:w="9339" w:type="dxa"/>
            <w:gridSpan w:val="3"/>
          </w:tcPr>
          <w:p w:rsidR="009C5B06" w:rsidRDefault="004D144D">
            <w:pPr>
              <w:spacing w:beforeAutospacing="1" w:afterAutospacing="1"/>
              <w:contextualSpacing/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color w:val="000000"/>
                <w:lang w:eastAsia="zh-CN"/>
              </w:rPr>
              <w:t>График проведения</w:t>
            </w:r>
          </w:p>
        </w:tc>
      </w:tr>
      <w:tr w:rsidR="009C5B06">
        <w:tc>
          <w:tcPr>
            <w:tcW w:w="1555" w:type="dxa"/>
          </w:tcPr>
          <w:p w:rsidR="009C5B06" w:rsidRDefault="004D144D">
            <w:pPr>
              <w:spacing w:beforeAutospacing="1" w:afterAutospacing="1"/>
              <w:contextualSpacing/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Дата</w:t>
            </w: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Вид оценочной работы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Название работы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Сочинение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rFonts w:eastAsia="等线"/>
                <w:bCs/>
                <w:i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Сочинение на литературную </w:t>
            </w:r>
            <w:r>
              <w:rPr>
                <w:rFonts w:eastAsia="等线"/>
                <w:bCs/>
                <w:lang w:eastAsia="zh-CN"/>
              </w:rPr>
              <w:t>тему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Сочинение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rPr>
                <w:rFonts w:eastAsia="等线"/>
                <w:bCs/>
                <w:i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Сочинение на литературную тему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rFonts w:eastAsia="等线"/>
                <w:bCs/>
                <w:lang w:val="en-US" w:eastAsia="zh-CN"/>
              </w:rPr>
            </w:pPr>
            <w:r>
              <w:t>Сочинение</w:t>
            </w:r>
            <w:r>
              <w:t xml:space="preserve"> 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rFonts w:eastAsia="等线"/>
                <w:bCs/>
                <w:iCs/>
                <w:lang w:eastAsia="zh-CN"/>
              </w:rPr>
            </w:pPr>
            <w:r>
              <w:rPr>
                <w:bCs/>
              </w:rPr>
              <w:t>Сочинение по теме: «Русская литература конца 19 - начала 20 веков» (по произведениям М.Горького, И.Бунина, И.Куприна)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t xml:space="preserve">Сочинение 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t xml:space="preserve">Сочинение по теме: «Русская литература конца 19 - начала 20 </w:t>
            </w:r>
            <w:r>
              <w:t>веков» (по произведениям М.Горького, И.Бунина, И.Куприна)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/>
              </w:rPr>
            </w:pPr>
            <w:r>
              <w:rPr>
                <w:bCs/>
              </w:rPr>
              <w:t>Письменная работа в формате ЕГЭ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>Письменная работа в формате ЕГЭ</w:t>
            </w:r>
          </w:p>
          <w:p w:rsidR="009C5B06" w:rsidRDefault="009C5B06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Сочинение на тему: </w:t>
            </w:r>
          </w:p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>«Литературный процесс 1920-1930 годов»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Сочинение на тему: </w:t>
            </w:r>
          </w:p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«Литературный процесс 1920-1930 годов»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Зачет по теме: «Литературный процесс 1930-1950 годов»</w:t>
            </w:r>
          </w:p>
          <w:p w:rsidR="009C5B06" w:rsidRDefault="009C5B06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Письменная работа 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Письменная работа по творчеству М.Шолохова «Тихий Дон», «Судьба человека» (в рамках подготовке к ЕГЭ по литературе).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Классное контрольное сочинение </w:t>
            </w:r>
          </w:p>
          <w:p w:rsidR="009C5B06" w:rsidRDefault="009C5B06">
            <w:pPr>
              <w:spacing w:beforeAutospacing="1" w:afterAutospacing="1"/>
              <w:contextualSpacing/>
              <w:jc w:val="both"/>
              <w:rPr>
                <w:bCs/>
              </w:rPr>
            </w:pP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Классное контрольное </w:t>
            </w:r>
            <w:r>
              <w:rPr>
                <w:bCs/>
                <w:color w:val="000000"/>
                <w:lang w:val="en-US"/>
              </w:rPr>
              <w:t>сочинение «Анализ и интерпретация поэтического текста» (анализ стихотворения Б.Пастернака по выбору).</w:t>
            </w:r>
          </w:p>
        </w:tc>
      </w:tr>
      <w:tr w:rsidR="009C5B06">
        <w:tc>
          <w:tcPr>
            <w:tcW w:w="1555" w:type="dxa"/>
          </w:tcPr>
          <w:p w:rsidR="009C5B06" w:rsidRDefault="009C5B06">
            <w:pPr>
              <w:spacing w:beforeAutospacing="1" w:afterAutospacing="1"/>
              <w:contextualSpacing/>
              <w:jc w:val="both"/>
              <w:rPr>
                <w:rFonts w:eastAsia="等线"/>
                <w:lang w:eastAsia="zh-CN"/>
              </w:rPr>
            </w:pPr>
          </w:p>
        </w:tc>
        <w:tc>
          <w:tcPr>
            <w:tcW w:w="3118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Классное </w:t>
            </w:r>
            <w:r>
              <w:rPr>
                <w:bCs/>
              </w:rPr>
              <w:t>контрольное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сочинение </w:t>
            </w:r>
          </w:p>
        </w:tc>
        <w:tc>
          <w:tcPr>
            <w:tcW w:w="4666" w:type="dxa"/>
          </w:tcPr>
          <w:p w:rsidR="009C5B06" w:rsidRDefault="004D144D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Классное сочинение по теме: «Современная литературная ситуация» (по произведениям А.Варламова, З.Прилепина, Ю.Полякова).</w:t>
            </w:r>
          </w:p>
          <w:p w:rsidR="009C5B06" w:rsidRDefault="009C5B06">
            <w:pPr>
              <w:spacing w:beforeAutospacing="1" w:afterAutospacing="1"/>
              <w:contextualSpacing/>
              <w:jc w:val="both"/>
              <w:rPr>
                <w:bCs/>
                <w:color w:val="000000"/>
                <w:lang w:val="en-US"/>
              </w:rPr>
            </w:pPr>
          </w:p>
        </w:tc>
      </w:tr>
    </w:tbl>
    <w:p w:rsidR="009C5B06" w:rsidRDefault="009C5B06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9C5B06" w:rsidRDefault="004D144D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Изучение литературы в </w:t>
      </w:r>
      <w:r>
        <w:rPr>
          <w:rFonts w:eastAsia="Calibri"/>
          <w:bCs/>
          <w:sz w:val="22"/>
          <w:szCs w:val="22"/>
          <w:lang w:eastAsia="en-US"/>
        </w:rPr>
        <w:t>11</w:t>
      </w:r>
      <w:r>
        <w:rPr>
          <w:rFonts w:eastAsia="Calibri"/>
          <w:bCs/>
          <w:sz w:val="22"/>
          <w:szCs w:val="22"/>
          <w:lang w:eastAsia="en-US"/>
        </w:rPr>
        <w:t xml:space="preserve"> классе направлено на:</w:t>
      </w:r>
    </w:p>
    <w:p w:rsidR="009C5B06" w:rsidRDefault="004D144D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9C5B06" w:rsidRDefault="004D144D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- развитие интеллектуальных и </w:t>
      </w:r>
      <w:r>
        <w:rPr>
          <w:rFonts w:eastAsia="Calibri"/>
          <w:bCs/>
          <w:sz w:val="22"/>
          <w:szCs w:val="22"/>
          <w:lang w:eastAsia="en-US"/>
        </w:rPr>
        <w:t>творческих способностей учащихся, необходимых ля успешной социализации и самореализации личности;</w:t>
      </w:r>
    </w:p>
    <w:p w:rsidR="009C5B06" w:rsidRDefault="004D144D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</w:t>
      </w:r>
      <w:r>
        <w:rPr>
          <w:rFonts w:eastAsia="Calibri"/>
          <w:bCs/>
          <w:sz w:val="22"/>
          <w:szCs w:val="22"/>
          <w:lang w:eastAsia="en-US"/>
        </w:rPr>
        <w:t xml:space="preserve"> опирающийся на принципы единства художественной формы и содержания, связи искусства с жизнью, историзма;</w:t>
      </w:r>
    </w:p>
    <w:p w:rsidR="009C5B06" w:rsidRDefault="004D144D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9C5B06" w:rsidRDefault="004D144D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В связи с высоким </w:t>
      </w:r>
      <w:r>
        <w:rPr>
          <w:rFonts w:eastAsia="Calibri"/>
          <w:bCs/>
          <w:sz w:val="22"/>
          <w:szCs w:val="22"/>
          <w:lang w:eastAsia="en-US"/>
        </w:rPr>
        <w:t>уровнем подготовки класса на уроках допускаются следующие работы на 10-15 минут: проверка литературоведческих терминов и понятий, размышление над поставленным проблемным вопросом, проверка знания текста произведения, пересказ текста, творческие работы.</w:t>
      </w:r>
    </w:p>
    <w:p w:rsidR="009C5B06" w:rsidRDefault="004D144D">
      <w:pPr>
        <w:jc w:val="both"/>
      </w:pPr>
      <w:r>
        <w:t>Кри</w:t>
      </w:r>
      <w:r>
        <w:t>терии оценивания.</w:t>
      </w:r>
    </w:p>
    <w:p w:rsidR="009C5B06" w:rsidRDefault="004D144D">
      <w:pPr>
        <w:jc w:val="both"/>
      </w:pPr>
      <w:r>
        <w:t xml:space="preserve">Рекомендуется следующий примерный объем классных сочинений:  в </w:t>
      </w:r>
      <w:r>
        <w:t>11</w:t>
      </w:r>
      <w:r>
        <w:t xml:space="preserve"> классе – </w:t>
      </w:r>
      <w:r>
        <w:t>5-7 страниц.</w:t>
      </w:r>
      <w:r>
        <w:t xml:space="preserve"> К указанному объему сочинений учитель должен относиться как к примерному, так как объем ученического сочинения зависит от многих обстоятельств, в част</w:t>
      </w:r>
      <w:r>
        <w:t xml:space="preserve">ности от стиля и жанра сочинения, от почерка. </w:t>
      </w:r>
    </w:p>
    <w:p w:rsidR="009C5B06" w:rsidRDefault="004D144D">
      <w:pPr>
        <w:jc w:val="both"/>
      </w:pPr>
      <w:r>
        <w:t>Высокий уровень.</w:t>
      </w:r>
    </w:p>
    <w:p w:rsidR="009C5B06" w:rsidRDefault="004D144D">
      <w:pPr>
        <w:jc w:val="both"/>
      </w:pPr>
      <w:r>
        <w:t>Отметка «5»: Содержание и речь</w:t>
      </w:r>
    </w:p>
    <w:p w:rsidR="009C5B06" w:rsidRDefault="004D144D">
      <w:pPr>
        <w:jc w:val="both"/>
      </w:pPr>
      <w:r>
        <w:t>1. Содержание работы полностью соответствует теме.</w:t>
      </w:r>
    </w:p>
    <w:p w:rsidR="009C5B06" w:rsidRDefault="004D144D">
      <w:pPr>
        <w:jc w:val="both"/>
      </w:pPr>
      <w:r>
        <w:t>2. Фактические ошибки отсутствуют.</w:t>
      </w:r>
    </w:p>
    <w:p w:rsidR="009C5B06" w:rsidRDefault="004D144D">
      <w:pPr>
        <w:jc w:val="both"/>
      </w:pPr>
      <w:r>
        <w:t>3. Содержание излагается последовательно.</w:t>
      </w:r>
    </w:p>
    <w:p w:rsidR="009C5B06" w:rsidRDefault="004D144D">
      <w:pPr>
        <w:jc w:val="both"/>
      </w:pPr>
      <w:r>
        <w:t>4. Работа отличается богатством с</w:t>
      </w:r>
      <w:r>
        <w:t>ловаря, разнообразием используемых синтаксических конструкций, точностью словоупотребления.</w:t>
      </w:r>
    </w:p>
    <w:p w:rsidR="009C5B06" w:rsidRDefault="004D144D">
      <w:pPr>
        <w:jc w:val="both"/>
      </w:pPr>
      <w:r>
        <w:t>5. Достигнуто стилевое единство и выразительность текста.</w:t>
      </w:r>
    </w:p>
    <w:p w:rsidR="009C5B06" w:rsidRDefault="004D144D">
      <w:pPr>
        <w:jc w:val="both"/>
      </w:pPr>
      <w:r>
        <w:t>В целом в работе допускается 1 недочет в содержании и 1-2 речевых недочета.</w:t>
      </w:r>
    </w:p>
    <w:p w:rsidR="009C5B06" w:rsidRDefault="004D144D">
      <w:pPr>
        <w:jc w:val="both"/>
      </w:pPr>
      <w:r>
        <w:t>Грамотность</w:t>
      </w:r>
    </w:p>
    <w:p w:rsidR="009C5B06" w:rsidRDefault="004D144D">
      <w:pPr>
        <w:jc w:val="both"/>
      </w:pPr>
      <w:r>
        <w:t>Допускается: 1 орф</w:t>
      </w:r>
      <w:r>
        <w:t>ографическая, или 1 пунктуационная, или 1 грамматическая ошибка.</w:t>
      </w:r>
    </w:p>
    <w:p w:rsidR="009C5B06" w:rsidRDefault="004D144D">
      <w:pPr>
        <w:jc w:val="both"/>
      </w:pPr>
      <w:r>
        <w:t>Повышенный уровень.</w:t>
      </w:r>
    </w:p>
    <w:p w:rsidR="009C5B06" w:rsidRDefault="004D144D">
      <w:pPr>
        <w:jc w:val="both"/>
      </w:pPr>
      <w:r>
        <w:t>Отметка «4»: Содержание и речь</w:t>
      </w:r>
    </w:p>
    <w:p w:rsidR="009C5B06" w:rsidRDefault="004D144D">
      <w:pPr>
        <w:jc w:val="both"/>
      </w:pPr>
      <w:r>
        <w:t>1. Содержание работы в основном соответствует теме (имеются незначительные отклонения от темы).</w:t>
      </w:r>
    </w:p>
    <w:p w:rsidR="009C5B06" w:rsidRDefault="004D144D">
      <w:pPr>
        <w:jc w:val="both"/>
      </w:pPr>
      <w:r>
        <w:t>2. Содержание в основном достоверно, но имею</w:t>
      </w:r>
      <w:r>
        <w:t>тся единичные фактические неточности.</w:t>
      </w:r>
    </w:p>
    <w:p w:rsidR="009C5B06" w:rsidRDefault="004D144D">
      <w:pPr>
        <w:jc w:val="both"/>
      </w:pPr>
      <w:r>
        <w:t>3. Имеются незначительные нарушения последовательности в изложении мыслей.</w:t>
      </w:r>
    </w:p>
    <w:p w:rsidR="009C5B06" w:rsidRDefault="004D144D">
      <w:pPr>
        <w:jc w:val="both"/>
      </w:pPr>
      <w:r>
        <w:t>4. Лексический и грамматический строй речи достаточно разнообразен.</w:t>
      </w:r>
    </w:p>
    <w:p w:rsidR="009C5B06" w:rsidRDefault="004D144D">
      <w:pPr>
        <w:jc w:val="both"/>
      </w:pPr>
      <w:r>
        <w:t>5. Стиль работы отличается единством и достаточной выразительностью.</w:t>
      </w:r>
    </w:p>
    <w:p w:rsidR="009C5B06" w:rsidRDefault="004D144D">
      <w:pPr>
        <w:jc w:val="both"/>
      </w:pPr>
      <w:r>
        <w:t>В цело</w:t>
      </w:r>
      <w:r>
        <w:t>м в работе допускается не более 2 недочетов в содержании и не более 3-4 речевых недочетов.</w:t>
      </w:r>
    </w:p>
    <w:p w:rsidR="009C5B06" w:rsidRDefault="004D144D">
      <w:pPr>
        <w:jc w:val="both"/>
      </w:pPr>
      <w:r>
        <w:t>Грамотность</w:t>
      </w:r>
    </w:p>
    <w:p w:rsidR="009C5B06" w:rsidRDefault="004D144D">
      <w:pPr>
        <w:jc w:val="both"/>
      </w:pPr>
      <w:r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</w:t>
      </w:r>
      <w:r>
        <w:t>ографических ошибок, а также 2 грамматические ошибки.</w:t>
      </w:r>
    </w:p>
    <w:p w:rsidR="009C5B06" w:rsidRDefault="004D144D">
      <w:pPr>
        <w:jc w:val="both"/>
      </w:pPr>
      <w:r>
        <w:t>Базовый уровень.</w:t>
      </w:r>
    </w:p>
    <w:p w:rsidR="009C5B06" w:rsidRDefault="004D144D">
      <w:pPr>
        <w:jc w:val="both"/>
      </w:pPr>
      <w:r>
        <w:t>Отметка «3»: Содержание и речь</w:t>
      </w:r>
    </w:p>
    <w:p w:rsidR="009C5B06" w:rsidRDefault="004D144D">
      <w:pPr>
        <w:jc w:val="both"/>
      </w:pPr>
      <w:r>
        <w:t>1. В работе допущены существенные отклонения от темы.</w:t>
      </w:r>
    </w:p>
    <w:p w:rsidR="009C5B06" w:rsidRDefault="004D144D">
      <w:pPr>
        <w:jc w:val="both"/>
      </w:pPr>
      <w:r>
        <w:t>2. Работа достоверна в главном, но в ней имеются отдельные фактические неточности.</w:t>
      </w:r>
    </w:p>
    <w:p w:rsidR="009C5B06" w:rsidRDefault="004D144D">
      <w:pPr>
        <w:jc w:val="both"/>
      </w:pPr>
      <w:r>
        <w:t xml:space="preserve">3. Допущены </w:t>
      </w:r>
      <w:r>
        <w:t>отдельные нарушения последовательности изложения.</w:t>
      </w:r>
    </w:p>
    <w:p w:rsidR="009C5B06" w:rsidRDefault="004D144D">
      <w:pPr>
        <w:jc w:val="both"/>
      </w:pPr>
      <w:r>
        <w:t>4.Беден словарь, и однообразны употребляемые синтаксические конструкции, встречается неправильное словоупотребление.</w:t>
      </w:r>
    </w:p>
    <w:p w:rsidR="009C5B06" w:rsidRDefault="004D144D">
      <w:pPr>
        <w:jc w:val="both"/>
      </w:pPr>
      <w:r>
        <w:t>5. Стиль работы не отличается единством, речь недостаточно выразительна.</w:t>
      </w:r>
    </w:p>
    <w:p w:rsidR="009C5B06" w:rsidRDefault="004D144D">
      <w:pPr>
        <w:jc w:val="both"/>
      </w:pPr>
      <w:r>
        <w:t>В целом в работе</w:t>
      </w:r>
      <w:r>
        <w:t xml:space="preserve"> допускается не более 4 недочетов в содержании и 5 речевых недочетов.</w:t>
      </w:r>
    </w:p>
    <w:p w:rsidR="009C5B06" w:rsidRDefault="004D144D">
      <w:pPr>
        <w:jc w:val="both"/>
      </w:pPr>
      <w:r>
        <w:t>Грамотность</w:t>
      </w:r>
    </w:p>
    <w:p w:rsidR="009C5B06" w:rsidRDefault="004D144D">
      <w:pPr>
        <w:jc w:val="both"/>
      </w:pPr>
      <w: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(</w:t>
      </w:r>
      <w:r>
        <w:t>в IV классе — 5 орфографических ошибок и 4 пунктуационные ошибки), а также 4 грамматические ошибки.</w:t>
      </w:r>
    </w:p>
    <w:p w:rsidR="009C5B06" w:rsidRDefault="004D144D">
      <w:pPr>
        <w:jc w:val="both"/>
      </w:pPr>
      <w:r>
        <w:t>Пониженный уровень.</w:t>
      </w:r>
    </w:p>
    <w:p w:rsidR="009C5B06" w:rsidRDefault="004D144D">
      <w:pPr>
        <w:jc w:val="both"/>
      </w:pPr>
      <w:r>
        <w:t>Отметка «2»: Содержание и речь</w:t>
      </w:r>
    </w:p>
    <w:p w:rsidR="009C5B06" w:rsidRDefault="004D144D">
      <w:pPr>
        <w:jc w:val="both"/>
      </w:pPr>
      <w:r>
        <w:t>Сочинение обнаруживает незнание существенных вопросов содержания произведения, неумение раскрыть тему, се</w:t>
      </w:r>
      <w:r>
        <w:t>рьёзные нарушения логики повествования, наличие грубых фактических ошибок.</w:t>
      </w:r>
    </w:p>
    <w:p w:rsidR="009C5B06" w:rsidRDefault="004D144D">
      <w:pPr>
        <w:jc w:val="both"/>
      </w:pPr>
      <w:r>
        <w:t>Грамотность</w:t>
      </w:r>
    </w:p>
    <w:p w:rsidR="009C5B06" w:rsidRDefault="004D144D">
      <w:pPr>
        <w:jc w:val="both"/>
      </w:pPr>
      <w:r>
        <w:t>Допускаются: 7 орфографических и 7 пунктуационных ошибок, или 6 орфографических и 8 пунктуационных ошибок, или 5 орфографических и 9 пунктуационных ошибок, 8 орфографиче</w:t>
      </w:r>
      <w:r>
        <w:t>ских и 6 пунктуационных ошибок, а также 7 грамматических ошибок.</w:t>
      </w:r>
    </w:p>
    <w:p w:rsidR="009C5B06" w:rsidRDefault="009C5B06">
      <w:pPr>
        <w:jc w:val="both"/>
      </w:pPr>
    </w:p>
    <w:p w:rsidR="009C5B06" w:rsidRDefault="004D144D">
      <w:pPr>
        <w:contextualSpacing/>
        <w:jc w:val="center"/>
        <w:textAlignment w:val="baseline"/>
        <w:rPr>
          <w:b/>
        </w:rPr>
      </w:pPr>
      <w:r>
        <w:rPr>
          <w:b/>
        </w:rPr>
        <w:t xml:space="preserve"> (2 ч) Сочинение на литературную тему (в рамках подготовки к итоговому сочинению по литературе).</w:t>
      </w:r>
    </w:p>
    <w:p w:rsidR="009C5B06" w:rsidRDefault="004D144D">
      <w:pPr>
        <w:contextualSpacing/>
        <w:jc w:val="both"/>
        <w:textAlignment w:val="baseline"/>
        <w:rPr>
          <w:b/>
          <w:bCs/>
          <w:i/>
        </w:rPr>
      </w:pPr>
      <w:r>
        <w:rPr>
          <w:b/>
          <w:bCs/>
          <w:i/>
        </w:rPr>
        <w:t>Тема по направлению ЧЕЛОВЕК ПУТЕШЕСТВУЮЩИЙ</w:t>
      </w:r>
    </w:p>
    <w:p w:rsidR="009C5B06" w:rsidRDefault="004D144D">
      <w:pPr>
        <w:pStyle w:val="af2"/>
        <w:numPr>
          <w:ilvl w:val="0"/>
          <w:numId w:val="12"/>
        </w:numPr>
        <w:ind w:left="0" w:hanging="11"/>
        <w:jc w:val="both"/>
      </w:pPr>
      <w:r>
        <w:t>Что может исказить жизненный путь человека?</w:t>
      </w:r>
    </w:p>
    <w:p w:rsidR="009C5B06" w:rsidRDefault="004D144D">
      <w:pPr>
        <w:ind w:hanging="11"/>
        <w:jc w:val="both"/>
        <w:textAlignment w:val="baseline"/>
        <w:rPr>
          <w:b/>
          <w:bCs/>
          <w:i/>
        </w:rPr>
      </w:pPr>
      <w:r>
        <w:rPr>
          <w:b/>
          <w:bCs/>
          <w:i/>
        </w:rPr>
        <w:t>Тема п</w:t>
      </w:r>
      <w:r>
        <w:rPr>
          <w:b/>
          <w:bCs/>
          <w:i/>
        </w:rPr>
        <w:t>о направлению </w:t>
      </w:r>
      <w:hyperlink r:id="rId18" w:history="1">
        <w:r>
          <w:rPr>
            <w:b/>
            <w:bCs/>
            <w:i/>
          </w:rPr>
          <w:t>ЦИВИЛИЗАЦИЯ И ТЕХНОЛОГИИ</w:t>
        </w:r>
      </w:hyperlink>
    </w:p>
    <w:p w:rsidR="009C5B06" w:rsidRDefault="004D144D">
      <w:pPr>
        <w:pStyle w:val="af2"/>
        <w:numPr>
          <w:ilvl w:val="0"/>
          <w:numId w:val="12"/>
        </w:numPr>
        <w:ind w:left="0" w:hanging="11"/>
        <w:jc w:val="both"/>
      </w:pPr>
      <w:r>
        <w:t>Меняются ли люди в усл</w:t>
      </w:r>
      <w:r>
        <w:t>овиях технического прогресса?</w:t>
      </w:r>
    </w:p>
    <w:p w:rsidR="009C5B06" w:rsidRDefault="004D144D">
      <w:pPr>
        <w:ind w:hanging="11"/>
        <w:jc w:val="both"/>
        <w:textAlignment w:val="baseline"/>
        <w:rPr>
          <w:b/>
          <w:bCs/>
          <w:i/>
        </w:rPr>
      </w:pPr>
      <w:r>
        <w:rPr>
          <w:b/>
          <w:bCs/>
          <w:i/>
        </w:rPr>
        <w:t>Тема по направлению ПРЕСТУПЛЕНИЕ И НАКАЗАНИЕ</w:t>
      </w:r>
    </w:p>
    <w:p w:rsidR="009C5B06" w:rsidRDefault="004D144D">
      <w:pPr>
        <w:pStyle w:val="af2"/>
        <w:numPr>
          <w:ilvl w:val="0"/>
          <w:numId w:val="12"/>
        </w:numPr>
        <w:ind w:left="0" w:hanging="11"/>
        <w:jc w:val="both"/>
      </w:pPr>
      <w:r>
        <w:t>Должен ли человек нести ответственность за свои преступления?</w:t>
      </w:r>
    </w:p>
    <w:p w:rsidR="009C5B06" w:rsidRDefault="004D144D">
      <w:pPr>
        <w:ind w:hanging="11"/>
        <w:contextualSpacing/>
        <w:jc w:val="both"/>
        <w:textAlignment w:val="baseline"/>
        <w:rPr>
          <w:b/>
          <w:bCs/>
          <w:i/>
        </w:rPr>
      </w:pPr>
      <w:r>
        <w:rPr>
          <w:b/>
          <w:bCs/>
          <w:i/>
        </w:rPr>
        <w:t>Тема по направлению КНИГА (МУЗЫКА, СПЕКТАКЛЬ, ФИЛЬМ)</w:t>
      </w:r>
    </w:p>
    <w:p w:rsidR="009C5B06" w:rsidRDefault="004D144D">
      <w:pPr>
        <w:pStyle w:val="af2"/>
        <w:numPr>
          <w:ilvl w:val="0"/>
          <w:numId w:val="12"/>
        </w:numPr>
        <w:ind w:left="0" w:hanging="11"/>
        <w:jc w:val="both"/>
      </w:pPr>
      <w:r>
        <w:t xml:space="preserve">Какую роль чтение художественной литературы играет в становлении </w:t>
      </w:r>
      <w:r>
        <w:t>личности?</w:t>
      </w:r>
    </w:p>
    <w:p w:rsidR="009C5B06" w:rsidRDefault="004D144D">
      <w:pPr>
        <w:ind w:hanging="11"/>
        <w:jc w:val="both"/>
        <w:textAlignment w:val="baseline"/>
        <w:rPr>
          <w:b/>
          <w:bCs/>
          <w:i/>
        </w:rPr>
      </w:pPr>
      <w:r>
        <w:rPr>
          <w:b/>
          <w:bCs/>
          <w:i/>
        </w:rPr>
        <w:t>Тема по направлению КОМУ НА РУСИ ЖИТЬ ХОРОШО? – ВОПРОС ГРАЖДАНИНА</w:t>
      </w:r>
    </w:p>
    <w:p w:rsidR="009C5B06" w:rsidRDefault="004D144D">
      <w:pPr>
        <w:pStyle w:val="af2"/>
        <w:numPr>
          <w:ilvl w:val="0"/>
          <w:numId w:val="12"/>
        </w:numPr>
        <w:ind w:left="0" w:hanging="11"/>
        <w:jc w:val="both"/>
      </w:pPr>
      <w:r>
        <w:t>Нужно ли помогать тем, кто оказался в трудной ситуации?</w:t>
      </w:r>
    </w:p>
    <w:p w:rsidR="009C5B06" w:rsidRDefault="009C5B06">
      <w:pPr>
        <w:pStyle w:val="af2"/>
        <w:ind w:left="0" w:hanging="11"/>
        <w:jc w:val="both"/>
      </w:pPr>
    </w:p>
    <w:p w:rsidR="009C5B06" w:rsidRDefault="004D144D">
      <w:pPr>
        <w:contextualSpacing/>
        <w:jc w:val="both"/>
        <w:rPr>
          <w:b/>
          <w:bCs/>
        </w:rPr>
      </w:pPr>
      <w:r>
        <w:rPr>
          <w:b/>
        </w:rPr>
        <w:t xml:space="preserve"> (2 ч)</w:t>
      </w:r>
      <w:r>
        <w:t xml:space="preserve"> </w:t>
      </w:r>
      <w:r>
        <w:rPr>
          <w:b/>
          <w:bCs/>
        </w:rPr>
        <w:t>Сочинение по теме: «Русская литература конца 19 - начала 20 веков» (по произведениям М.Горького, И.Бунина, И.Куприна</w:t>
      </w:r>
      <w:r>
        <w:rPr>
          <w:b/>
          <w:bCs/>
        </w:rPr>
        <w:t>)</w:t>
      </w:r>
    </w:p>
    <w:p w:rsidR="009C5B06" w:rsidRDefault="004D144D">
      <w:pPr>
        <w:jc w:val="both"/>
      </w:pPr>
      <w:r>
        <w:t>1. Жестокий мир в произведениях И.Бунина. («Господин из Сан-Франциско», «Легкое дыхание»)</w:t>
      </w:r>
    </w:p>
    <w:p w:rsidR="009C5B06" w:rsidRDefault="004D144D">
      <w:pPr>
        <w:jc w:val="both"/>
      </w:pPr>
      <w:r>
        <w:t>2. Какие жизненные обстоятельства и впечатления нашли отражение в творчестве И.Куприна? («Гранатовый браслет», «Олеся»)</w:t>
      </w:r>
    </w:p>
    <w:p w:rsidR="009C5B06" w:rsidRDefault="004D144D">
      <w:pPr>
        <w:jc w:val="both"/>
      </w:pPr>
      <w:r>
        <w:t xml:space="preserve">3. Проблема нравственного выбора в </w:t>
      </w:r>
      <w:r>
        <w:t>произведениях М.Горького? («На дне», «Мать»)</w:t>
      </w:r>
    </w:p>
    <w:p w:rsidR="009C5B06" w:rsidRDefault="009C5B06">
      <w:pPr>
        <w:jc w:val="center"/>
        <w:textAlignment w:val="baseline"/>
        <w:rPr>
          <w:b/>
          <w:bCs/>
        </w:rPr>
      </w:pPr>
    </w:p>
    <w:p w:rsidR="009C5B06" w:rsidRDefault="004D144D">
      <w:pPr>
        <w:jc w:val="center"/>
        <w:textAlignment w:val="baseline"/>
        <w:rPr>
          <w:bCs/>
        </w:rPr>
      </w:pPr>
      <w:r>
        <w:rPr>
          <w:b/>
          <w:bCs/>
        </w:rPr>
        <w:t xml:space="preserve"> (2 ч) </w:t>
      </w:r>
      <w:r>
        <w:rPr>
          <w:bCs/>
        </w:rPr>
        <w:t>Письменная работа в формате ЕГЭ</w:t>
      </w:r>
    </w:p>
    <w:p w:rsidR="009C5B06" w:rsidRDefault="004D144D">
      <w:pPr>
        <w:ind w:firstLine="709"/>
        <w:jc w:val="center"/>
      </w:pPr>
      <w:r>
        <w:t>ВАРИАНТ 1</w:t>
      </w:r>
    </w:p>
    <w:p w:rsidR="009C5B06" w:rsidRDefault="004D144D">
      <w:pPr>
        <w:ind w:firstLine="709"/>
        <w:jc w:val="both"/>
      </w:pPr>
      <w:r>
        <w:t>Часть 1</w:t>
      </w:r>
    </w:p>
    <w:p w:rsidR="009C5B06" w:rsidRDefault="004D144D">
      <w:pPr>
        <w:ind w:firstLine="709"/>
        <w:jc w:val="both"/>
      </w:pPr>
      <w:r>
        <w:t>Старинный двухэтажный дом кремового цвета помещался на бульварном кольце в глубине чахлого сада, отделённого от тротуара кольца резною чугунною решёткой.</w:t>
      </w:r>
      <w:r>
        <w:t xml:space="preserve"> Небольшая площадка перед домом была заасфальтирована, и в зимнее время на ней возвышался сугроб с лопатой, а в летнее время она превращалась в великолепнейшее отделение летнего ресторана под парусиновым тентом.</w:t>
      </w:r>
    </w:p>
    <w:p w:rsidR="009C5B06" w:rsidRDefault="004D144D">
      <w:pPr>
        <w:ind w:firstLine="709"/>
        <w:jc w:val="both"/>
      </w:pPr>
      <w:r>
        <w:t>Дом назывался «домом Грибоедова» на том осно</w:t>
      </w:r>
      <w:r>
        <w:t>вании, что будто бы некогда им владела тётка писателя — Александра Сергеевича Грибоедова. Ну владела или не владела — мы того не знаем. Помнится даже, что, кажется, никакой тётки-домовладелицы у Грибоедова не было... Однако дом так называли.</w:t>
      </w:r>
    </w:p>
    <w:p w:rsidR="009C5B06" w:rsidRDefault="004D144D">
      <w:pPr>
        <w:ind w:firstLine="709"/>
        <w:jc w:val="both"/>
      </w:pPr>
      <w:r>
        <w:t>Более того, од</w:t>
      </w:r>
      <w:r>
        <w:t>ин московский врун рассказывал, что якобы вот во втором этаже, в круглом зале с колоннами, знаменитый писатель читал отрывки из «Горя от ума» этой самой тётке, раскинувшейся на софе, а впрочем, чёрт его знает, может быть, и читал, не важно это!</w:t>
      </w:r>
    </w:p>
    <w:p w:rsidR="009C5B06" w:rsidRDefault="004D144D">
      <w:pPr>
        <w:ind w:firstLine="709"/>
        <w:jc w:val="both"/>
      </w:pPr>
      <w:r>
        <w:t>А важно то,</w:t>
      </w:r>
      <w:r>
        <w:t xml:space="preserve"> что в настоящее время владел этим домом тот самый МАССОЛИТ, во главе которого стоял несчастный Михаил Александрович Берлиоз до своего появления на Патриарших прудах.</w:t>
      </w:r>
    </w:p>
    <w:p w:rsidR="009C5B06" w:rsidRDefault="004D144D">
      <w:pPr>
        <w:ind w:firstLine="709"/>
        <w:jc w:val="both"/>
      </w:pPr>
      <w:r>
        <w:t>С лёгкой руки членов МАССОЛИТа никто не называл дом «домом Грибоедова», а все говорили пр</w:t>
      </w:r>
      <w:r>
        <w:t>осто — «Грибоедов»: «Я вчера два часа протолкался у Грибоедова». — «Ну и как?» — «В Ялту на месяц добился». — «Молодец!».</w:t>
      </w:r>
    </w:p>
    <w:p w:rsidR="009C5B06" w:rsidRDefault="004D144D">
      <w:pPr>
        <w:ind w:firstLine="709"/>
        <w:jc w:val="both"/>
      </w:pPr>
      <w:r>
        <w:t>Или: «Пойди к Берлиозу, он сегодня от четырёх до пяти принимает в Грибоедове...» И так далее.</w:t>
      </w:r>
    </w:p>
    <w:p w:rsidR="009C5B06" w:rsidRDefault="004D144D">
      <w:pPr>
        <w:ind w:firstLine="709"/>
        <w:jc w:val="both"/>
      </w:pPr>
      <w:r>
        <w:t>МАССОЛИТ разместился в Грибоедове так, ч</w:t>
      </w:r>
      <w:r>
        <w:t>то лучше и уютнее не придумать. Всякий, входящий в Грибоедова, прежде всего знакомился невольно с извещениями разных спортивных кружков и с групповыми, а также индивидуальными фотографиями членов МАССОЛИТа, которыми (фотографиями) были увешаны стены лестни</w:t>
      </w:r>
      <w:r>
        <w:t>цы, ведущей во второй этаж.</w:t>
      </w:r>
    </w:p>
    <w:p w:rsidR="009C5B06" w:rsidRDefault="004D144D">
      <w:pPr>
        <w:ind w:firstLine="709"/>
        <w:jc w:val="both"/>
      </w:pPr>
      <w:r>
        <w:t>На дверях первой же комнаты в этом верхнем этаже виднелась крупная надпись «Рыбнодачная секция», и тут же был изображён карась, попавшийся на уду.</w:t>
      </w:r>
    </w:p>
    <w:p w:rsidR="009C5B06" w:rsidRDefault="004D144D">
      <w:pPr>
        <w:ind w:firstLine="709"/>
        <w:jc w:val="both"/>
      </w:pPr>
      <w:r>
        <w:t xml:space="preserve">На дверях комнаты № 2 было написано что-то не совсем понятное: «Однодневная </w:t>
      </w:r>
      <w:r>
        <w:t>творческая путёвка. Обращаться к М. В. Подложной».</w:t>
      </w:r>
    </w:p>
    <w:p w:rsidR="009C5B06" w:rsidRDefault="004D144D">
      <w:pPr>
        <w:ind w:firstLine="709"/>
        <w:jc w:val="both"/>
      </w:pPr>
      <w:r>
        <w:t>Следующая дверь несла на себе краткую, но уже вовсе непонятную надпись: «Перелыгино». Потом у случайного посетителя Грибоедова начинали разбегаться глаза от надписей, пестревших на ореховых тёткиных дверях</w:t>
      </w:r>
      <w:r>
        <w:t>: «Запись в очередь на бумагу у Поклёвкиной», «Касса», «Личные расчёты скетчистов»...</w:t>
      </w:r>
    </w:p>
    <w:p w:rsidR="009C5B06" w:rsidRDefault="004D144D">
      <w:pPr>
        <w:ind w:firstLine="709"/>
        <w:jc w:val="both"/>
      </w:pPr>
      <w:r>
        <w:t>Прорезав длиннейшую очередь, начинавшуюся уже внизу в швейцарской, можно было видеть надпись на двери, в которую ежесекундно ломился народ: «Квартирный вопрос».</w:t>
      </w:r>
    </w:p>
    <w:p w:rsidR="009C5B06" w:rsidRDefault="004D144D">
      <w:pPr>
        <w:ind w:firstLine="709"/>
        <w:jc w:val="both"/>
      </w:pPr>
      <w:r>
        <w:t>Прочитайт</w:t>
      </w:r>
      <w:r>
        <w:t>е приведённый ниже фрагмент произведения и выполните задания 1–9.</w:t>
      </w:r>
    </w:p>
    <w:p w:rsidR="009C5B06" w:rsidRDefault="004D144D">
      <w:pPr>
        <w:ind w:firstLine="709"/>
        <w:jc w:val="both"/>
      </w:pPr>
      <w:r>
        <w:t xml:space="preserve"> (М.А. Булгаков. «Мастер и Маргарита»)</w:t>
      </w:r>
    </w:p>
    <w:p w:rsidR="009C5B06" w:rsidRDefault="009C5B06">
      <w:pPr>
        <w:ind w:firstLine="709"/>
        <w:jc w:val="both"/>
      </w:pPr>
    </w:p>
    <w:p w:rsidR="009C5B06" w:rsidRDefault="004D144D">
      <w:pPr>
        <w:ind w:firstLine="709"/>
        <w:jc w:val="both"/>
      </w:pPr>
      <w:r>
        <w:t>ВАРИАНТ 5</w:t>
      </w:r>
    </w:p>
    <w:p w:rsidR="009C5B06" w:rsidRDefault="004D144D">
      <w:pPr>
        <w:ind w:firstLine="709"/>
        <w:jc w:val="both"/>
      </w:pPr>
      <w:r>
        <w:t>Каким термином обозначают изображение внутреннего облика помещения (например, убранства ресторана в «доме Грибоедова»)?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>Данный фраг</w:t>
      </w:r>
      <w:r>
        <w:t>мент знакомит читателей с жизнью МАССОЛИТа — «одной из крупнейших московских литературных ассоциаций». Установите соответствие между персонажами — членами МАССОЛИТа и фактами их жизни: к каждой позиции первого столбца подберите соответствующую позицию из в</w:t>
      </w:r>
      <w:r>
        <w:t>торого столбца.</w:t>
      </w:r>
    </w:p>
    <w:p w:rsidR="009C5B06" w:rsidRDefault="004D144D">
      <w:pPr>
        <w:ind w:firstLine="709"/>
        <w:jc w:val="both"/>
      </w:pPr>
      <w:r>
        <w:t>Запишите в таблицу выбранные цифры под соответствующими буквами.</w:t>
      </w:r>
    </w:p>
    <w:p w:rsidR="009C5B06" w:rsidRDefault="004D144D">
      <w:pPr>
        <w:ind w:firstLine="709"/>
        <w:jc w:val="both"/>
      </w:pPr>
      <w:r>
        <w:t>В приведённом фрагменте упоминается о появлении Берлиоза на Патриарших прудах. Назовите имя начинающего поэта, с которым беседовал там Михаил Александрович.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>Легендарн</w:t>
      </w:r>
      <w:r>
        <w:t>ое литературное прошлое «дома Грибоедова» противопоставлено приземлённым обывательским устремлениям членов МАССОЛИТа. Как называется приём противопоставления в художественном произведении?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>Каким термином обозначается перенос названия с одного пред</w:t>
      </w:r>
      <w:r>
        <w:t>мета на другой на основе их пространственной смежности: «За квартирным вопросом открывался роскошный плакат»?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>3</w:t>
      </w:r>
    </w:p>
    <w:p w:rsidR="009C5B06" w:rsidRDefault="004D144D">
      <w:pPr>
        <w:ind w:firstLine="709"/>
        <w:jc w:val="both"/>
      </w:pPr>
      <w:r>
        <w:t>4</w:t>
      </w:r>
    </w:p>
    <w:p w:rsidR="009C5B06" w:rsidRDefault="004D144D">
      <w:pPr>
        <w:ind w:firstLine="709"/>
        <w:jc w:val="both"/>
      </w:pPr>
      <w:r>
        <w:t>ЧЛЕНЫ МАССОЛИТа ФАКТЫ ИХ ЖИЗНИ</w:t>
      </w:r>
    </w:p>
    <w:p w:rsidR="009C5B06" w:rsidRDefault="004D144D">
      <w:pPr>
        <w:ind w:firstLine="709"/>
        <w:jc w:val="both"/>
      </w:pPr>
      <w:r>
        <w:t>А) Лаврович</w:t>
      </w:r>
    </w:p>
    <w:p w:rsidR="009C5B06" w:rsidRDefault="004D144D">
      <w:pPr>
        <w:ind w:firstLine="709"/>
        <w:jc w:val="both"/>
      </w:pPr>
      <w:r>
        <w:t>Б) Берлиоз</w:t>
      </w:r>
    </w:p>
    <w:p w:rsidR="009C5B06" w:rsidRDefault="004D144D">
      <w:pPr>
        <w:ind w:firstLine="709"/>
        <w:jc w:val="both"/>
      </w:pPr>
      <w:r>
        <w:t>В) Бездомный</w:t>
      </w:r>
    </w:p>
    <w:p w:rsidR="009C5B06" w:rsidRDefault="004D144D">
      <w:pPr>
        <w:ind w:firstLine="709"/>
        <w:jc w:val="both"/>
      </w:pPr>
      <w:r>
        <w:t xml:space="preserve">1) попытается поймать иностранного консультанта, попадёт в клинику Стравинского </w:t>
      </w:r>
    </w:p>
    <w:p w:rsidR="009C5B06" w:rsidRDefault="004D144D">
      <w:pPr>
        <w:ind w:firstLine="709"/>
        <w:jc w:val="both"/>
      </w:pPr>
      <w:r>
        <w:t>2) напишет статью о романе мастера, в которой предложит «ударить, и крепко ударить, по пилатчине»</w:t>
      </w:r>
    </w:p>
    <w:p w:rsidR="009C5B06" w:rsidRDefault="004D144D">
      <w:pPr>
        <w:ind w:firstLine="709"/>
        <w:jc w:val="both"/>
      </w:pPr>
      <w:r>
        <w:t>3) раскритикует сатирическую поэму молодого автора о Христе</w:t>
      </w:r>
    </w:p>
    <w:p w:rsidR="009C5B06" w:rsidRDefault="004D144D">
      <w:pPr>
        <w:ind w:firstLine="709"/>
        <w:jc w:val="both"/>
      </w:pPr>
      <w:r>
        <w:t>4) сочиняет батал</w:t>
      </w:r>
      <w:r>
        <w:t>ьные морские рассказы под псевдонимом «Штурман Жорж»</w:t>
      </w:r>
    </w:p>
    <w:p w:rsidR="009C5B06" w:rsidRDefault="004D144D">
      <w:pPr>
        <w:ind w:firstLine="709"/>
        <w:jc w:val="both"/>
      </w:pPr>
      <w:r>
        <w:t>Ответ:</w:t>
      </w:r>
    </w:p>
    <w:p w:rsidR="009C5B06" w:rsidRDefault="004D144D">
      <w:pPr>
        <w:ind w:firstLine="709"/>
        <w:jc w:val="both"/>
      </w:pPr>
      <w:r>
        <w:t>АБВ</w:t>
      </w:r>
    </w:p>
    <w:p w:rsidR="009C5B06" w:rsidRDefault="004D144D">
      <w:pPr>
        <w:ind w:firstLine="709"/>
        <w:jc w:val="both"/>
      </w:pPr>
      <w:r>
        <w:t>5</w:t>
      </w:r>
    </w:p>
    <w:p w:rsidR="009C5B06" w:rsidRDefault="004D144D">
      <w:pPr>
        <w:ind w:firstLine="709"/>
        <w:jc w:val="both"/>
      </w:pPr>
      <w:r>
        <w:t>6</w:t>
      </w:r>
    </w:p>
    <w:p w:rsidR="009C5B06" w:rsidRDefault="004D144D">
      <w:pPr>
        <w:ind w:firstLine="709"/>
        <w:jc w:val="both"/>
      </w:pPr>
      <w:r>
        <w:t>7</w:t>
      </w:r>
    </w:p>
    <w:p w:rsidR="009C5B06" w:rsidRDefault="004D144D">
      <w:pPr>
        <w:ind w:firstLine="709"/>
        <w:jc w:val="center"/>
      </w:pPr>
      <w:r>
        <w:t>БОРОДИНО</w:t>
      </w:r>
    </w:p>
    <w:p w:rsidR="009C5B06" w:rsidRDefault="004D144D">
      <w:pPr>
        <w:ind w:firstLine="709"/>
        <w:jc w:val="both"/>
      </w:pPr>
      <w:r>
        <w:t>«Скажи-ка, дядя, ведь недаром</w:t>
      </w:r>
    </w:p>
    <w:p w:rsidR="009C5B06" w:rsidRDefault="004D144D">
      <w:pPr>
        <w:ind w:firstLine="709"/>
        <w:jc w:val="both"/>
      </w:pPr>
      <w:r>
        <w:t>Москва, спалённая пожаром,</w:t>
      </w:r>
    </w:p>
    <w:p w:rsidR="009C5B06" w:rsidRDefault="004D144D">
      <w:pPr>
        <w:ind w:firstLine="709"/>
        <w:jc w:val="both"/>
      </w:pPr>
      <w:r>
        <w:t>Французу отдана?</w:t>
      </w:r>
    </w:p>
    <w:p w:rsidR="009C5B06" w:rsidRDefault="004D144D">
      <w:pPr>
        <w:ind w:firstLine="709"/>
        <w:jc w:val="both"/>
      </w:pPr>
      <w:r>
        <w:t>Ведь были ж схватки боевые,</w:t>
      </w:r>
    </w:p>
    <w:p w:rsidR="009C5B06" w:rsidRDefault="004D144D">
      <w:pPr>
        <w:ind w:firstLine="709"/>
        <w:jc w:val="both"/>
      </w:pPr>
      <w:r>
        <w:t>Да, говорят, ещё какие!</w:t>
      </w:r>
    </w:p>
    <w:p w:rsidR="009C5B06" w:rsidRDefault="004D144D">
      <w:pPr>
        <w:ind w:firstLine="709"/>
        <w:jc w:val="both"/>
      </w:pPr>
      <w:r>
        <w:t>Недаром помнит вся Россия</w:t>
      </w:r>
    </w:p>
    <w:p w:rsidR="009C5B06" w:rsidRDefault="004D144D">
      <w:pPr>
        <w:ind w:firstLine="709"/>
        <w:jc w:val="both"/>
      </w:pPr>
      <w:r>
        <w:t>Про день Бородина!»</w:t>
      </w:r>
    </w:p>
    <w:p w:rsidR="009C5B06" w:rsidRDefault="004D144D">
      <w:pPr>
        <w:ind w:firstLine="709"/>
        <w:jc w:val="both"/>
      </w:pPr>
      <w:r>
        <w:t xml:space="preserve">«Да, </w:t>
      </w:r>
      <w:r>
        <w:t>были люди в наше время,</w:t>
      </w:r>
    </w:p>
    <w:p w:rsidR="009C5B06" w:rsidRDefault="004D144D">
      <w:pPr>
        <w:ind w:firstLine="709"/>
        <w:jc w:val="both"/>
      </w:pPr>
      <w:r>
        <w:t>Не то, что нынешнее племя:</w:t>
      </w:r>
    </w:p>
    <w:p w:rsidR="009C5B06" w:rsidRDefault="004D144D">
      <w:pPr>
        <w:ind w:firstLine="709"/>
        <w:jc w:val="both"/>
      </w:pPr>
      <w:r>
        <w:t>Богатыри — не вы!</w:t>
      </w:r>
    </w:p>
    <w:p w:rsidR="009C5B06" w:rsidRDefault="004D144D">
      <w:pPr>
        <w:ind w:firstLine="709"/>
        <w:jc w:val="both"/>
      </w:pPr>
      <w:r>
        <w:t>Плохая им досталась доля:</w:t>
      </w:r>
    </w:p>
    <w:p w:rsidR="009C5B06" w:rsidRDefault="004D144D">
      <w:pPr>
        <w:ind w:firstLine="709"/>
        <w:jc w:val="both"/>
      </w:pPr>
      <w:r>
        <w:t>Не многие вернулись с поля...</w:t>
      </w:r>
    </w:p>
    <w:p w:rsidR="009C5B06" w:rsidRDefault="004D144D">
      <w:pPr>
        <w:ind w:firstLine="709"/>
        <w:jc w:val="both"/>
      </w:pPr>
      <w:r>
        <w:t>Не будь на то господня воля,</w:t>
      </w:r>
    </w:p>
    <w:p w:rsidR="009C5B06" w:rsidRDefault="004D144D">
      <w:pPr>
        <w:ind w:firstLine="709"/>
        <w:jc w:val="both"/>
      </w:pPr>
      <w:r>
        <w:t>Не отдали б Москвы!</w:t>
      </w:r>
    </w:p>
    <w:p w:rsidR="009C5B06" w:rsidRDefault="004D144D">
      <w:pPr>
        <w:ind w:firstLine="709"/>
        <w:jc w:val="both"/>
      </w:pPr>
      <w:r>
        <w:t>Мы долго молча отступали.</w:t>
      </w:r>
    </w:p>
    <w:p w:rsidR="009C5B06" w:rsidRDefault="004D144D">
      <w:pPr>
        <w:ind w:firstLine="709"/>
        <w:jc w:val="both"/>
      </w:pPr>
      <w:r>
        <w:t>Досадно было, боя ждали,</w:t>
      </w:r>
    </w:p>
    <w:p w:rsidR="009C5B06" w:rsidRDefault="004D144D">
      <w:pPr>
        <w:ind w:firstLine="709"/>
        <w:jc w:val="both"/>
      </w:pPr>
      <w:r>
        <w:t>Ворчали старики:</w:t>
      </w:r>
    </w:p>
    <w:p w:rsidR="009C5B06" w:rsidRDefault="004D144D">
      <w:pPr>
        <w:ind w:firstLine="709"/>
        <w:jc w:val="both"/>
      </w:pPr>
      <w:r>
        <w:t xml:space="preserve">«Что ж мы? на </w:t>
      </w:r>
      <w:r>
        <w:t>зимние квартиры?</w:t>
      </w:r>
    </w:p>
    <w:p w:rsidR="009C5B06" w:rsidRDefault="004D144D">
      <w:pPr>
        <w:ind w:firstLine="709"/>
        <w:jc w:val="both"/>
      </w:pPr>
      <w:r>
        <w:t>Не смеют, что ли, командиры</w:t>
      </w:r>
    </w:p>
    <w:p w:rsidR="009C5B06" w:rsidRDefault="004D144D">
      <w:pPr>
        <w:ind w:firstLine="709"/>
        <w:jc w:val="both"/>
      </w:pPr>
      <w:r>
        <w:t>Чужие изорвать мундиры</w:t>
      </w:r>
    </w:p>
    <w:p w:rsidR="009C5B06" w:rsidRDefault="004D144D">
      <w:pPr>
        <w:ind w:firstLine="709"/>
        <w:jc w:val="both"/>
      </w:pPr>
      <w:r>
        <w:t>О русские штыки?»</w:t>
      </w:r>
    </w:p>
    <w:p w:rsidR="009C5B06" w:rsidRDefault="004D144D">
      <w:pPr>
        <w:ind w:firstLine="709"/>
        <w:jc w:val="both"/>
      </w:pPr>
      <w:r>
        <w:t>В БЛАНК ОТВЕТОВ № 2 запишите номера заданий 8 и 9 и сформулируйте прямой связный ответ (5–10 предложений) на каждый вопрос.</w:t>
      </w:r>
    </w:p>
    <w:p w:rsidR="009C5B06" w:rsidRDefault="004D144D">
      <w:pPr>
        <w:ind w:firstLine="709"/>
        <w:jc w:val="both"/>
      </w:pPr>
      <w:r>
        <w:t xml:space="preserve">Аргументируйте свои суждения, опираясь на </w:t>
      </w:r>
      <w:r>
        <w:t>анализ текста(ов) произведения(ий), не искажайте авторской позиции, не допускайте фактических и логических ошибок.</w:t>
      </w:r>
    </w:p>
    <w:p w:rsidR="009C5B06" w:rsidRDefault="004D144D">
      <w:pPr>
        <w:ind w:firstLine="709"/>
        <w:jc w:val="both"/>
      </w:pPr>
      <w:r>
        <w:t>Выполняя задание 9, подберите для сопоставления два произведения разных авторов (в одном из примеров допустимо обращение к другому произведен</w:t>
      </w:r>
      <w:r>
        <w:t>ию того автора, которому принадлежит исходный текст);</w:t>
      </w:r>
    </w:p>
    <w:p w:rsidR="009C5B06" w:rsidRDefault="004D144D">
      <w:pPr>
        <w:ind w:firstLine="709"/>
        <w:jc w:val="both"/>
      </w:pPr>
      <w:r>
        <w:t>укажите названия произведений и фамилии авторов и сопоставьте произведения с предложенным текстом в заданном направлении анализа.</w:t>
      </w:r>
    </w:p>
    <w:p w:rsidR="009C5B06" w:rsidRDefault="004D144D">
      <w:pPr>
        <w:ind w:firstLine="709"/>
        <w:jc w:val="both"/>
      </w:pPr>
      <w:r>
        <w:t>Соблюдайте нормы литературной письменной речи, записывайте ответы аккура</w:t>
      </w:r>
      <w:r>
        <w:t>тно и разборчиво.</w:t>
      </w:r>
    </w:p>
    <w:p w:rsidR="009C5B06" w:rsidRDefault="004D144D">
      <w:pPr>
        <w:ind w:firstLine="709"/>
        <w:jc w:val="both"/>
      </w:pPr>
      <w:r>
        <w:t>8</w:t>
      </w:r>
    </w:p>
    <w:p w:rsidR="009C5B06" w:rsidRDefault="004D144D">
      <w:pPr>
        <w:ind w:firstLine="709"/>
        <w:jc w:val="both"/>
      </w:pPr>
      <w:r>
        <w:t>9</w:t>
      </w:r>
    </w:p>
    <w:p w:rsidR="009C5B06" w:rsidRDefault="004D144D">
      <w:pPr>
        <w:ind w:firstLine="709"/>
        <w:jc w:val="both"/>
      </w:pPr>
      <w:r>
        <w:t>Прочитайте приведённое ниже произведение и выполните задания 10–16.</w:t>
      </w:r>
    </w:p>
    <w:p w:rsidR="009C5B06" w:rsidRDefault="004D144D">
      <w:pPr>
        <w:ind w:firstLine="709"/>
        <w:jc w:val="center"/>
      </w:pPr>
      <w:r>
        <w:t>ВАРИАНТ 6</w:t>
      </w:r>
    </w:p>
    <w:p w:rsidR="009C5B06" w:rsidRDefault="004D144D">
      <w:pPr>
        <w:ind w:firstLine="709"/>
        <w:jc w:val="both"/>
      </w:pPr>
      <w:r>
        <w:t>И вот нашли большое поле:</w:t>
      </w:r>
    </w:p>
    <w:p w:rsidR="009C5B06" w:rsidRDefault="004D144D">
      <w:pPr>
        <w:ind w:firstLine="709"/>
        <w:jc w:val="both"/>
      </w:pPr>
      <w:r>
        <w:t>Есть разгуляться где на воле!</w:t>
      </w:r>
    </w:p>
    <w:p w:rsidR="009C5B06" w:rsidRDefault="004D144D">
      <w:pPr>
        <w:ind w:firstLine="709"/>
        <w:jc w:val="both"/>
      </w:pPr>
      <w:r>
        <w:t>Построили редут.</w:t>
      </w:r>
    </w:p>
    <w:p w:rsidR="009C5B06" w:rsidRDefault="004D144D">
      <w:pPr>
        <w:ind w:firstLine="709"/>
        <w:jc w:val="both"/>
      </w:pPr>
      <w:r>
        <w:t>У наших ушки на макушке!</w:t>
      </w:r>
    </w:p>
    <w:p w:rsidR="009C5B06" w:rsidRDefault="004D144D">
      <w:pPr>
        <w:ind w:firstLine="709"/>
        <w:jc w:val="both"/>
      </w:pPr>
      <w:r>
        <w:t>Чуть утро осветило пушки</w:t>
      </w:r>
    </w:p>
    <w:p w:rsidR="009C5B06" w:rsidRDefault="004D144D">
      <w:pPr>
        <w:ind w:firstLine="709"/>
        <w:jc w:val="both"/>
      </w:pPr>
      <w:r>
        <w:t>И леса синие верхушки —</w:t>
      </w:r>
    </w:p>
    <w:p w:rsidR="009C5B06" w:rsidRDefault="004D144D">
      <w:pPr>
        <w:ind w:firstLine="709"/>
        <w:jc w:val="both"/>
      </w:pPr>
      <w:r>
        <w:t xml:space="preserve">Французы </w:t>
      </w:r>
      <w:r>
        <w:t>тут как тут.</w:t>
      </w:r>
    </w:p>
    <w:p w:rsidR="009C5B06" w:rsidRDefault="004D144D">
      <w:pPr>
        <w:ind w:firstLine="709"/>
        <w:jc w:val="both"/>
      </w:pPr>
      <w:r>
        <w:t>Забил заряд я в пушку туго</w:t>
      </w:r>
    </w:p>
    <w:p w:rsidR="009C5B06" w:rsidRDefault="004D144D">
      <w:pPr>
        <w:ind w:firstLine="709"/>
        <w:jc w:val="both"/>
      </w:pPr>
      <w:r>
        <w:t>И думал: угощу я друга!</w:t>
      </w:r>
    </w:p>
    <w:p w:rsidR="009C5B06" w:rsidRDefault="004D144D">
      <w:pPr>
        <w:ind w:firstLine="709"/>
        <w:jc w:val="both"/>
      </w:pPr>
      <w:r>
        <w:t>Постой-ка, брат мусью!</w:t>
      </w:r>
    </w:p>
    <w:p w:rsidR="009C5B06" w:rsidRDefault="004D144D">
      <w:pPr>
        <w:ind w:firstLine="709"/>
        <w:jc w:val="both"/>
      </w:pPr>
      <w:r>
        <w:t>Что тут хитрить, пожалуй к бою;</w:t>
      </w:r>
    </w:p>
    <w:p w:rsidR="009C5B06" w:rsidRDefault="004D144D">
      <w:pPr>
        <w:ind w:firstLine="709"/>
        <w:jc w:val="both"/>
      </w:pPr>
      <w:r>
        <w:t>Уж мы пойдём ломить стеною,</w:t>
      </w:r>
    </w:p>
    <w:p w:rsidR="009C5B06" w:rsidRDefault="004D144D">
      <w:pPr>
        <w:ind w:firstLine="709"/>
        <w:jc w:val="both"/>
      </w:pPr>
      <w:r>
        <w:t>Уж постоим мы головою</w:t>
      </w:r>
    </w:p>
    <w:p w:rsidR="009C5B06" w:rsidRDefault="004D144D">
      <w:pPr>
        <w:ind w:firstLine="709"/>
        <w:jc w:val="both"/>
      </w:pPr>
      <w:r>
        <w:t>За родину свою!</w:t>
      </w:r>
    </w:p>
    <w:p w:rsidR="009C5B06" w:rsidRDefault="004D144D">
      <w:pPr>
        <w:ind w:firstLine="709"/>
        <w:jc w:val="both"/>
      </w:pPr>
      <w:r>
        <w:t>Два дня мы были в перестрелке.</w:t>
      </w:r>
    </w:p>
    <w:p w:rsidR="009C5B06" w:rsidRDefault="004D144D">
      <w:pPr>
        <w:ind w:firstLine="709"/>
        <w:jc w:val="both"/>
      </w:pPr>
      <w:r>
        <w:t>Что толку в этакой безделке?</w:t>
      </w:r>
    </w:p>
    <w:p w:rsidR="009C5B06" w:rsidRDefault="004D144D">
      <w:pPr>
        <w:ind w:firstLine="709"/>
        <w:jc w:val="both"/>
      </w:pPr>
      <w:r>
        <w:t>Мы ждали тр</w:t>
      </w:r>
      <w:r>
        <w:t>етий день.</w:t>
      </w:r>
    </w:p>
    <w:p w:rsidR="009C5B06" w:rsidRDefault="004D144D">
      <w:pPr>
        <w:ind w:firstLine="709"/>
        <w:jc w:val="both"/>
      </w:pPr>
      <w:r>
        <w:t>Повсюду стали слышны речи:</w:t>
      </w:r>
    </w:p>
    <w:p w:rsidR="009C5B06" w:rsidRDefault="004D144D">
      <w:pPr>
        <w:ind w:firstLine="709"/>
        <w:jc w:val="both"/>
      </w:pPr>
      <w:r>
        <w:t>«Пора добраться до картечи!»</w:t>
      </w:r>
    </w:p>
    <w:p w:rsidR="009C5B06" w:rsidRDefault="004D144D">
      <w:pPr>
        <w:ind w:firstLine="709"/>
        <w:jc w:val="both"/>
      </w:pPr>
      <w:r>
        <w:t>И вот на поле грозной сечи</w:t>
      </w:r>
    </w:p>
    <w:p w:rsidR="009C5B06" w:rsidRDefault="004D144D">
      <w:pPr>
        <w:ind w:firstLine="709"/>
        <w:jc w:val="both"/>
      </w:pPr>
      <w:r>
        <w:t>Ночная пала тень.</w:t>
      </w:r>
    </w:p>
    <w:p w:rsidR="009C5B06" w:rsidRDefault="004D144D">
      <w:pPr>
        <w:ind w:firstLine="709"/>
        <w:jc w:val="both"/>
      </w:pPr>
      <w:r>
        <w:t>Прилёг вздремнуть я у лафета,</w:t>
      </w:r>
    </w:p>
    <w:p w:rsidR="009C5B06" w:rsidRDefault="004D144D">
      <w:pPr>
        <w:ind w:firstLine="709"/>
        <w:jc w:val="both"/>
      </w:pPr>
      <w:r>
        <w:t>И слышно было до рассвета,</w:t>
      </w:r>
    </w:p>
    <w:p w:rsidR="009C5B06" w:rsidRDefault="004D144D">
      <w:pPr>
        <w:ind w:firstLine="709"/>
        <w:jc w:val="both"/>
      </w:pPr>
      <w:r>
        <w:t>Как ликовал француз.</w:t>
      </w:r>
    </w:p>
    <w:p w:rsidR="009C5B06" w:rsidRDefault="004D144D">
      <w:pPr>
        <w:ind w:firstLine="709"/>
        <w:jc w:val="both"/>
      </w:pPr>
      <w:r>
        <w:t>Но тих был наш бивак открытый:</w:t>
      </w:r>
    </w:p>
    <w:p w:rsidR="009C5B06" w:rsidRDefault="004D144D">
      <w:pPr>
        <w:ind w:firstLine="709"/>
        <w:jc w:val="both"/>
      </w:pPr>
      <w:r>
        <w:t>Кто кивер чистил весь избитый,</w:t>
      </w:r>
    </w:p>
    <w:p w:rsidR="009C5B06" w:rsidRDefault="004D144D">
      <w:pPr>
        <w:ind w:firstLine="709"/>
        <w:jc w:val="both"/>
      </w:pPr>
      <w:r>
        <w:t xml:space="preserve">Кто </w:t>
      </w:r>
      <w:r>
        <w:t>штык точил, ворча сердито,</w:t>
      </w:r>
    </w:p>
    <w:p w:rsidR="009C5B06" w:rsidRDefault="004D144D">
      <w:pPr>
        <w:ind w:firstLine="709"/>
        <w:jc w:val="both"/>
      </w:pPr>
      <w:r>
        <w:t>Кусая длинный ус.</w:t>
      </w:r>
    </w:p>
    <w:p w:rsidR="009C5B06" w:rsidRDefault="004D144D">
      <w:pPr>
        <w:ind w:firstLine="709"/>
        <w:jc w:val="both"/>
      </w:pPr>
      <w:r>
        <w:t>И только небо засветилось,</w:t>
      </w:r>
    </w:p>
    <w:p w:rsidR="009C5B06" w:rsidRDefault="004D144D">
      <w:pPr>
        <w:ind w:firstLine="709"/>
        <w:jc w:val="both"/>
      </w:pPr>
      <w:r>
        <w:t>Всё шумно вдруг зашевелилось,</w:t>
      </w:r>
    </w:p>
    <w:p w:rsidR="009C5B06" w:rsidRDefault="004D144D">
      <w:pPr>
        <w:ind w:firstLine="709"/>
        <w:jc w:val="both"/>
      </w:pPr>
      <w:r>
        <w:t>Сверкнул за строем строй.</w:t>
      </w:r>
    </w:p>
    <w:p w:rsidR="009C5B06" w:rsidRDefault="004D144D">
      <w:pPr>
        <w:ind w:firstLine="709"/>
        <w:jc w:val="both"/>
      </w:pPr>
      <w:r>
        <w:t>Полковник наш рождён был хватом:</w:t>
      </w:r>
    </w:p>
    <w:p w:rsidR="009C5B06" w:rsidRDefault="004D144D">
      <w:pPr>
        <w:ind w:firstLine="709"/>
        <w:jc w:val="both"/>
      </w:pPr>
      <w:r>
        <w:t>Слуга царю, отец солдатам...</w:t>
      </w:r>
    </w:p>
    <w:p w:rsidR="009C5B06" w:rsidRDefault="004D144D">
      <w:pPr>
        <w:ind w:firstLine="709"/>
        <w:jc w:val="both"/>
      </w:pPr>
      <w:r>
        <w:t>Да, жаль его: сражён булатом,</w:t>
      </w:r>
    </w:p>
    <w:p w:rsidR="009C5B06" w:rsidRDefault="004D144D">
      <w:pPr>
        <w:ind w:firstLine="709"/>
        <w:jc w:val="both"/>
      </w:pPr>
      <w:r>
        <w:t>Он спит в земле сырой.</w:t>
      </w:r>
    </w:p>
    <w:p w:rsidR="009C5B06" w:rsidRDefault="004D144D">
      <w:pPr>
        <w:ind w:firstLine="709"/>
        <w:jc w:val="both"/>
      </w:pPr>
      <w:r>
        <w:t xml:space="preserve">И молвил он, </w:t>
      </w:r>
      <w:r>
        <w:t>сверкнув очами:</w:t>
      </w:r>
    </w:p>
    <w:p w:rsidR="009C5B06" w:rsidRDefault="004D144D">
      <w:pPr>
        <w:ind w:firstLine="709"/>
        <w:jc w:val="both"/>
      </w:pPr>
      <w:r>
        <w:t>«Ребята! не Москва ль за нами?</w:t>
      </w:r>
    </w:p>
    <w:p w:rsidR="009C5B06" w:rsidRDefault="004D144D">
      <w:pPr>
        <w:ind w:firstLine="709"/>
        <w:jc w:val="both"/>
      </w:pPr>
      <w:r>
        <w:t>Умрёмте ж под Москвой,</w:t>
      </w:r>
    </w:p>
    <w:p w:rsidR="009C5B06" w:rsidRDefault="004D144D">
      <w:pPr>
        <w:ind w:firstLine="709"/>
        <w:jc w:val="both"/>
      </w:pPr>
      <w:r>
        <w:t>Как наши братья умирали!»</w:t>
      </w:r>
    </w:p>
    <w:p w:rsidR="009C5B06" w:rsidRDefault="004D144D">
      <w:pPr>
        <w:ind w:firstLine="709"/>
        <w:jc w:val="both"/>
      </w:pPr>
      <w:r>
        <w:t>И умереть мы обещали,</w:t>
      </w:r>
    </w:p>
    <w:p w:rsidR="009C5B06" w:rsidRDefault="004D144D">
      <w:pPr>
        <w:ind w:firstLine="709"/>
        <w:jc w:val="both"/>
      </w:pPr>
      <w:r>
        <w:t>И клятву верности сдержали</w:t>
      </w:r>
    </w:p>
    <w:p w:rsidR="009C5B06" w:rsidRDefault="004D144D">
      <w:pPr>
        <w:ind w:firstLine="709"/>
        <w:jc w:val="both"/>
      </w:pPr>
      <w:r>
        <w:t>Мы в Бородинский бой.</w:t>
      </w:r>
    </w:p>
    <w:p w:rsidR="009C5B06" w:rsidRDefault="004D144D">
      <w:pPr>
        <w:ind w:firstLine="709"/>
        <w:jc w:val="both"/>
      </w:pPr>
      <w:r>
        <w:t>Ну ж был денёк! Сквозь дым летучий</w:t>
      </w:r>
    </w:p>
    <w:p w:rsidR="009C5B06" w:rsidRDefault="004D144D">
      <w:pPr>
        <w:ind w:firstLine="709"/>
        <w:jc w:val="both"/>
      </w:pPr>
      <w:r>
        <w:t>Французы двинулись, как тучи,</w:t>
      </w:r>
    </w:p>
    <w:p w:rsidR="009C5B06" w:rsidRDefault="004D144D">
      <w:pPr>
        <w:ind w:firstLine="709"/>
        <w:jc w:val="both"/>
      </w:pPr>
      <w:r>
        <w:t>И всё на наш редут.</w:t>
      </w:r>
    </w:p>
    <w:p w:rsidR="009C5B06" w:rsidRDefault="004D144D">
      <w:pPr>
        <w:ind w:firstLine="709"/>
        <w:jc w:val="both"/>
      </w:pPr>
      <w:r>
        <w:t>Улан</w:t>
      </w:r>
      <w:r>
        <w:t>ы с пёстрыми значками,</w:t>
      </w:r>
    </w:p>
    <w:p w:rsidR="009C5B06" w:rsidRDefault="004D144D">
      <w:pPr>
        <w:ind w:firstLine="709"/>
        <w:jc w:val="both"/>
      </w:pPr>
      <w:r>
        <w:t>Драгуны с конскими хвостами,</w:t>
      </w:r>
    </w:p>
    <w:p w:rsidR="009C5B06" w:rsidRDefault="004D144D">
      <w:pPr>
        <w:ind w:firstLine="709"/>
        <w:jc w:val="both"/>
      </w:pPr>
      <w:r>
        <w:t>Все промелькнули перед нами,</w:t>
      </w:r>
    </w:p>
    <w:p w:rsidR="009C5B06" w:rsidRDefault="004D144D">
      <w:pPr>
        <w:ind w:firstLine="709"/>
        <w:jc w:val="both"/>
      </w:pPr>
      <w:r>
        <w:t>Все побывали тут.</w:t>
      </w:r>
    </w:p>
    <w:p w:rsidR="009C5B06" w:rsidRDefault="004D144D">
      <w:pPr>
        <w:ind w:firstLine="709"/>
        <w:jc w:val="both"/>
      </w:pPr>
      <w:r>
        <w:t>Вам не видать таких сражений!..</w:t>
      </w:r>
    </w:p>
    <w:p w:rsidR="009C5B06" w:rsidRDefault="004D144D">
      <w:pPr>
        <w:ind w:firstLine="709"/>
        <w:jc w:val="both"/>
      </w:pPr>
      <w:r>
        <w:t>Носились знамена, как тени,</w:t>
      </w:r>
    </w:p>
    <w:p w:rsidR="009C5B06" w:rsidRDefault="004D144D">
      <w:pPr>
        <w:ind w:firstLine="709"/>
        <w:jc w:val="both"/>
      </w:pPr>
      <w:r>
        <w:t>В дыму огонь блестел,</w:t>
      </w:r>
    </w:p>
    <w:p w:rsidR="009C5B06" w:rsidRDefault="004D144D">
      <w:pPr>
        <w:ind w:firstLine="709"/>
        <w:jc w:val="both"/>
      </w:pPr>
      <w:r>
        <w:t>Звучал булат, картечь визжала,</w:t>
      </w:r>
    </w:p>
    <w:p w:rsidR="009C5B06" w:rsidRDefault="004D144D">
      <w:pPr>
        <w:ind w:firstLine="709"/>
        <w:jc w:val="both"/>
      </w:pPr>
      <w:r>
        <w:t>Рука бойцов колоть устала,</w:t>
      </w:r>
    </w:p>
    <w:p w:rsidR="009C5B06" w:rsidRDefault="004D144D">
      <w:pPr>
        <w:ind w:firstLine="709"/>
        <w:jc w:val="both"/>
      </w:pPr>
      <w:r>
        <w:t>И ядрам пролетать</w:t>
      </w:r>
      <w:r>
        <w:t xml:space="preserve"> мешала</w:t>
      </w:r>
    </w:p>
    <w:p w:rsidR="009C5B06" w:rsidRDefault="004D144D">
      <w:pPr>
        <w:ind w:firstLine="709"/>
        <w:jc w:val="both"/>
      </w:pPr>
      <w:r>
        <w:t>Гора кровавых тел.</w:t>
      </w:r>
    </w:p>
    <w:p w:rsidR="009C5B06" w:rsidRDefault="004D144D">
      <w:pPr>
        <w:ind w:firstLine="709"/>
        <w:jc w:val="both"/>
      </w:pPr>
      <w:r>
        <w:t>Изведал враг в тот день немало,</w:t>
      </w:r>
    </w:p>
    <w:p w:rsidR="009C5B06" w:rsidRDefault="004D144D">
      <w:pPr>
        <w:ind w:firstLine="709"/>
        <w:jc w:val="both"/>
      </w:pPr>
      <w:r>
        <w:t>Что значит русский бой удалый,</w:t>
      </w:r>
    </w:p>
    <w:p w:rsidR="009C5B06" w:rsidRDefault="004D144D">
      <w:pPr>
        <w:ind w:firstLine="709"/>
        <w:jc w:val="both"/>
      </w:pPr>
      <w:r>
        <w:t>Наш рукопашный бой!..</w:t>
      </w:r>
    </w:p>
    <w:p w:rsidR="009C5B06" w:rsidRDefault="004D144D">
      <w:pPr>
        <w:ind w:firstLine="709"/>
        <w:jc w:val="both"/>
      </w:pPr>
      <w:r>
        <w:t>Земля тряслась — как наши груди;</w:t>
      </w:r>
    </w:p>
    <w:p w:rsidR="009C5B06" w:rsidRDefault="004D144D">
      <w:pPr>
        <w:ind w:firstLine="709"/>
        <w:jc w:val="both"/>
      </w:pPr>
      <w:r>
        <w:t>Смешались в кучу кони, люди,</w:t>
      </w:r>
    </w:p>
    <w:p w:rsidR="009C5B06" w:rsidRDefault="004D144D">
      <w:pPr>
        <w:ind w:firstLine="709"/>
        <w:jc w:val="both"/>
      </w:pPr>
      <w:r>
        <w:t>И залпы тысячи орудий</w:t>
      </w:r>
    </w:p>
    <w:p w:rsidR="009C5B06" w:rsidRDefault="004D144D">
      <w:pPr>
        <w:ind w:firstLine="709"/>
        <w:jc w:val="both"/>
      </w:pPr>
      <w:r>
        <w:t>Слились в протяжный вой...</w:t>
      </w:r>
    </w:p>
    <w:p w:rsidR="009C5B06" w:rsidRDefault="004D144D">
      <w:pPr>
        <w:ind w:firstLine="709"/>
        <w:jc w:val="both"/>
      </w:pPr>
      <w:r>
        <w:t>Вот смерилось. Были все готовы</w:t>
      </w:r>
    </w:p>
    <w:p w:rsidR="009C5B06" w:rsidRDefault="004D144D">
      <w:pPr>
        <w:ind w:firstLine="709"/>
        <w:jc w:val="both"/>
      </w:pPr>
      <w:r>
        <w:t>За</w:t>
      </w:r>
      <w:r>
        <w:t>утра бой затеять новый</w:t>
      </w:r>
    </w:p>
    <w:p w:rsidR="009C5B06" w:rsidRDefault="004D144D">
      <w:pPr>
        <w:ind w:firstLine="709"/>
        <w:jc w:val="both"/>
      </w:pPr>
      <w:r>
        <w:t>И до конца стоять...</w:t>
      </w:r>
    </w:p>
    <w:p w:rsidR="009C5B06" w:rsidRDefault="004D144D">
      <w:pPr>
        <w:ind w:firstLine="709"/>
        <w:jc w:val="both"/>
      </w:pPr>
      <w:r>
        <w:t>Вот затрещали барабаны —</w:t>
      </w:r>
    </w:p>
    <w:p w:rsidR="009C5B06" w:rsidRDefault="004D144D">
      <w:pPr>
        <w:ind w:firstLine="709"/>
        <w:jc w:val="both"/>
      </w:pPr>
      <w:r>
        <w:t>И отступили бусурманы.</w:t>
      </w:r>
    </w:p>
    <w:p w:rsidR="009C5B06" w:rsidRDefault="004D144D">
      <w:pPr>
        <w:ind w:firstLine="709"/>
        <w:jc w:val="both"/>
      </w:pPr>
      <w:r>
        <w:t>Тогда считать мы стали раны,</w:t>
      </w:r>
    </w:p>
    <w:p w:rsidR="009C5B06" w:rsidRDefault="004D144D">
      <w:pPr>
        <w:ind w:firstLine="709"/>
        <w:jc w:val="both"/>
      </w:pPr>
      <w:r>
        <w:t>Товарищей считать.</w:t>
      </w:r>
    </w:p>
    <w:p w:rsidR="009C5B06" w:rsidRDefault="004D144D">
      <w:pPr>
        <w:ind w:firstLine="709"/>
        <w:jc w:val="both"/>
      </w:pPr>
      <w:r>
        <w:t>Да, были люди в наше время,</w:t>
      </w:r>
    </w:p>
    <w:p w:rsidR="009C5B06" w:rsidRDefault="004D144D">
      <w:pPr>
        <w:ind w:firstLine="709"/>
        <w:jc w:val="both"/>
      </w:pPr>
      <w:r>
        <w:t>Могучее, лихое племя:</w:t>
      </w:r>
    </w:p>
    <w:p w:rsidR="009C5B06" w:rsidRDefault="004D144D">
      <w:pPr>
        <w:ind w:firstLine="709"/>
        <w:jc w:val="both"/>
      </w:pPr>
      <w:r>
        <w:t>Богатыри — не вы.</w:t>
      </w:r>
    </w:p>
    <w:p w:rsidR="009C5B06" w:rsidRDefault="004D144D">
      <w:pPr>
        <w:ind w:firstLine="709"/>
        <w:jc w:val="both"/>
      </w:pPr>
      <w:r>
        <w:t>Плохая им досталась доля:</w:t>
      </w:r>
    </w:p>
    <w:p w:rsidR="009C5B06" w:rsidRDefault="004D144D">
      <w:pPr>
        <w:ind w:firstLine="709"/>
        <w:jc w:val="both"/>
      </w:pPr>
      <w:r>
        <w:t xml:space="preserve">Не многие вернулись с </w:t>
      </w:r>
      <w:r>
        <w:t>поля.</w:t>
      </w:r>
    </w:p>
    <w:p w:rsidR="009C5B06" w:rsidRDefault="004D144D">
      <w:pPr>
        <w:ind w:firstLine="709"/>
        <w:jc w:val="both"/>
      </w:pPr>
      <w:r>
        <w:t>Когда б на то не божья воля,</w:t>
      </w:r>
    </w:p>
    <w:p w:rsidR="009C5B06" w:rsidRDefault="004D144D">
      <w:pPr>
        <w:ind w:firstLine="709"/>
        <w:jc w:val="both"/>
      </w:pPr>
      <w:r>
        <w:t>Не отдали б Москвы!»</w:t>
      </w:r>
    </w:p>
    <w:p w:rsidR="009C5B06" w:rsidRDefault="004D144D">
      <w:pPr>
        <w:ind w:firstLine="709"/>
        <w:jc w:val="both"/>
      </w:pPr>
      <w:r>
        <w:t>(М.Ю. Лермонтов, 1837)</w:t>
      </w:r>
    </w:p>
    <w:p w:rsidR="009C5B06" w:rsidRDefault="004D144D">
      <w:pPr>
        <w:ind w:firstLine="709"/>
        <w:jc w:val="both"/>
      </w:pPr>
      <w:r>
        <w:t>Стихотворение «Бородино» построено как разговор старого солдата с молодым. Как называется такая форма общения персонажей в художественном произведении?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 xml:space="preserve">Ответами к </w:t>
      </w:r>
      <w:r>
        <w:t xml:space="preserve">заданиям 10–14 являются слово, или словосочетание, или последовательность цифр. Сначала укажите ответы в тексте работы, а затем перенесите их в БЛАНК ОТВЕТОВ № 1 справа от номера соответствующего задания, начиная с первой клеточки, без пробелов, запятых и </w:t>
      </w:r>
      <w:r>
        <w:t>других дополнительных символов. Каждую букву (цифру) пишите в отдельной клеточке в соответствии с приведёнными в бланке образцами.</w:t>
      </w:r>
    </w:p>
    <w:p w:rsidR="009C5B06" w:rsidRDefault="004D144D">
      <w:pPr>
        <w:ind w:firstLine="709"/>
        <w:jc w:val="both"/>
      </w:pPr>
      <w:r>
        <w:t>10</w:t>
      </w:r>
    </w:p>
    <w:p w:rsidR="009C5B06" w:rsidRDefault="004D144D">
      <w:pPr>
        <w:ind w:firstLine="709"/>
        <w:jc w:val="center"/>
      </w:pPr>
      <w:r>
        <w:t>ВАРИАНТ 7</w:t>
      </w:r>
    </w:p>
    <w:p w:rsidR="009C5B06" w:rsidRDefault="004D144D">
      <w:pPr>
        <w:ind w:firstLine="709"/>
        <w:jc w:val="both"/>
      </w:pPr>
      <w:r>
        <w:t>Какой приём, основанный на сопоставлении явлений, использует поэт: Французы двинулись, как тучи...?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>Ука</w:t>
      </w:r>
      <w:r>
        <w:t xml:space="preserve">жите художественный приём, основанный на употреблении названия единичного предмета вместо множества: </w:t>
      </w:r>
    </w:p>
    <w:p w:rsidR="009C5B06" w:rsidRDefault="004D144D">
      <w:pPr>
        <w:ind w:firstLine="709"/>
        <w:jc w:val="both"/>
      </w:pPr>
      <w:r>
        <w:t xml:space="preserve">Скажи-ка, дядя, ведь недаром </w:t>
      </w:r>
    </w:p>
    <w:p w:rsidR="009C5B06" w:rsidRDefault="004D144D">
      <w:pPr>
        <w:ind w:firstLine="709"/>
        <w:jc w:val="both"/>
      </w:pPr>
      <w:r>
        <w:t>Москва, спалённая пожаром,</w:t>
      </w:r>
    </w:p>
    <w:p w:rsidR="009C5B06" w:rsidRDefault="004D144D">
      <w:pPr>
        <w:ind w:firstLine="709"/>
        <w:jc w:val="both"/>
      </w:pPr>
      <w:r>
        <w:t>Французу отдана?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>Из приведённого ниже перечня выберите три названия художественных средс</w:t>
      </w:r>
      <w:r>
        <w:t>тв и приёмов, использованных поэтом в девятой строфе стихотворения («И молвил он...»). Запишите цифры, под которыми они указаны.</w:t>
      </w:r>
    </w:p>
    <w:p w:rsidR="009C5B06" w:rsidRDefault="004D144D">
      <w:pPr>
        <w:ind w:firstLine="709"/>
        <w:jc w:val="both"/>
      </w:pPr>
      <w:r>
        <w:t>1) ирония</w:t>
      </w:r>
    </w:p>
    <w:p w:rsidR="009C5B06" w:rsidRDefault="004D144D">
      <w:pPr>
        <w:ind w:firstLine="709"/>
        <w:jc w:val="both"/>
      </w:pPr>
      <w:r>
        <w:t>2) анафора</w:t>
      </w:r>
    </w:p>
    <w:p w:rsidR="009C5B06" w:rsidRDefault="004D144D">
      <w:pPr>
        <w:ind w:firstLine="709"/>
        <w:jc w:val="both"/>
      </w:pPr>
      <w:r>
        <w:t>3) риторический вопрос</w:t>
      </w:r>
    </w:p>
    <w:p w:rsidR="009C5B06" w:rsidRDefault="004D144D">
      <w:pPr>
        <w:ind w:firstLine="709"/>
        <w:jc w:val="both"/>
      </w:pPr>
      <w:r>
        <w:t>4) инверсия</w:t>
      </w:r>
    </w:p>
    <w:p w:rsidR="009C5B06" w:rsidRDefault="004D144D">
      <w:pPr>
        <w:ind w:firstLine="709"/>
        <w:jc w:val="both"/>
      </w:pPr>
      <w:r>
        <w:t>5) олицетворение</w:t>
      </w:r>
    </w:p>
    <w:p w:rsidR="009C5B06" w:rsidRDefault="004D144D">
      <w:pPr>
        <w:ind w:firstLine="709"/>
        <w:jc w:val="both"/>
      </w:pPr>
      <w:r>
        <w:t>Назовите стихотворный размер, которым написано «Бороди</w:t>
      </w:r>
      <w:r>
        <w:t>но» (без указания количества стоп).</w:t>
      </w:r>
    </w:p>
    <w:p w:rsidR="009C5B06" w:rsidRDefault="004D144D">
      <w:pPr>
        <w:ind w:firstLine="709"/>
        <w:jc w:val="both"/>
      </w:pPr>
      <w:r>
        <w:t>Ответ: .</w:t>
      </w:r>
    </w:p>
    <w:p w:rsidR="009C5B06" w:rsidRDefault="004D144D">
      <w:pPr>
        <w:ind w:firstLine="709"/>
        <w:jc w:val="both"/>
      </w:pPr>
      <w:r>
        <w:t>Как в стихотворении М.Ю. Лермонтова «Бородино» решена тема поколений?</w:t>
      </w:r>
    </w:p>
    <w:p w:rsidR="009C5B06" w:rsidRDefault="004D144D">
      <w:pPr>
        <w:ind w:firstLine="709"/>
        <w:jc w:val="both"/>
      </w:pPr>
      <w:r>
        <w:t>В каких произведениях русской литературы созданы образы защитников Отечества и в чём эти произведения можно сопоставить с приведённым стихотв</w:t>
      </w:r>
      <w:r>
        <w:t>орением?</w:t>
      </w:r>
    </w:p>
    <w:p w:rsidR="009C5B06" w:rsidRDefault="004D144D">
      <w:pPr>
        <w:ind w:firstLine="709"/>
        <w:jc w:val="both"/>
      </w:pPr>
      <w:r>
        <w:t>11</w:t>
      </w:r>
    </w:p>
    <w:p w:rsidR="009C5B06" w:rsidRDefault="004D144D">
      <w:pPr>
        <w:ind w:firstLine="709"/>
        <w:jc w:val="both"/>
      </w:pPr>
      <w:r>
        <w:t>12</w:t>
      </w:r>
    </w:p>
    <w:p w:rsidR="009C5B06" w:rsidRDefault="004D144D">
      <w:pPr>
        <w:ind w:firstLine="709"/>
        <w:jc w:val="both"/>
      </w:pPr>
      <w:r>
        <w:t>13</w:t>
      </w:r>
    </w:p>
    <w:p w:rsidR="009C5B06" w:rsidRDefault="004D144D">
      <w:pPr>
        <w:ind w:firstLine="709"/>
        <w:jc w:val="both"/>
      </w:pPr>
      <w:r>
        <w:t>Ответ:</w:t>
      </w:r>
    </w:p>
    <w:p w:rsidR="009C5B06" w:rsidRDefault="004D144D">
      <w:pPr>
        <w:ind w:firstLine="709"/>
        <w:jc w:val="both"/>
      </w:pPr>
      <w:r>
        <w:t>14</w:t>
      </w:r>
    </w:p>
    <w:p w:rsidR="009C5B06" w:rsidRDefault="004D144D">
      <w:pPr>
        <w:ind w:firstLine="709"/>
        <w:jc w:val="both"/>
      </w:pPr>
      <w:r>
        <w:t xml:space="preserve">В БЛАНК ОТВЕТОВ № 2 запишите номера заданий 15 и 16 и сформулируйте прямой связный ответ (5–10 предложений) на каждый вопрос. Аргументируйте свои суждения, опираясь на анализ текста(ов) произведения(ий), не искажайте авторской </w:t>
      </w:r>
      <w:r>
        <w:t>позиции, не допускайте фактических и логических ошибок.</w:t>
      </w:r>
    </w:p>
    <w:p w:rsidR="009C5B06" w:rsidRDefault="004D144D">
      <w:pPr>
        <w:ind w:firstLine="709"/>
        <w:jc w:val="both"/>
      </w:pPr>
      <w:r>
        <w:t>Выполняя задание 16, подберите для сопоставления два произведения разных авторов (в одном из примеров допустимо обращение к другому произведению того автора, которому принадлежит исходный текст), укаж</w:t>
      </w:r>
      <w:r>
        <w:t>ите названия произведений и фамилии авторов и сопоставьте произведения с предложенным текстом в заданном направлении анализа.</w:t>
      </w:r>
    </w:p>
    <w:p w:rsidR="009C5B06" w:rsidRDefault="004D144D">
      <w:pPr>
        <w:ind w:firstLine="709"/>
        <w:jc w:val="both"/>
      </w:pPr>
      <w:r>
        <w:t>Соблюдайте нормы литературной письменной речи, записывайте ответы аккуратно и разборчиво.</w:t>
      </w:r>
    </w:p>
    <w:p w:rsidR="009C5B06" w:rsidRDefault="004D144D">
      <w:pPr>
        <w:ind w:firstLine="709"/>
        <w:jc w:val="both"/>
      </w:pPr>
      <w:r>
        <w:t>15</w:t>
      </w:r>
    </w:p>
    <w:p w:rsidR="009C5B06" w:rsidRDefault="004D144D">
      <w:pPr>
        <w:ind w:firstLine="709"/>
        <w:jc w:val="both"/>
      </w:pPr>
      <w:r>
        <w:t>16</w:t>
      </w:r>
    </w:p>
    <w:p w:rsidR="009C5B06" w:rsidRDefault="004D144D">
      <w:pPr>
        <w:ind w:firstLine="709"/>
        <w:jc w:val="both"/>
      </w:pPr>
      <w:r>
        <w:t>Часть 2</w:t>
      </w:r>
    </w:p>
    <w:p w:rsidR="009C5B06" w:rsidRDefault="004D144D">
      <w:pPr>
        <w:ind w:firstLine="709"/>
        <w:jc w:val="both"/>
      </w:pPr>
      <w:r>
        <w:t>Почему поэма, рассказывающ</w:t>
      </w:r>
      <w:r>
        <w:t>ая о неудачном походе Игоря против половцев, завершается прославлением князя? (По «Слову о полку Игореве»)</w:t>
      </w:r>
    </w:p>
    <w:p w:rsidR="009C5B06" w:rsidRDefault="004D144D">
      <w:pPr>
        <w:ind w:firstLine="709"/>
        <w:jc w:val="both"/>
      </w:pPr>
      <w:r>
        <w:t>В чём сходство и различие Бориса и Тихона? (По драме А.Н. Островского «Гроза»)</w:t>
      </w:r>
    </w:p>
    <w:p w:rsidR="009C5B06" w:rsidRDefault="004D144D">
      <w:pPr>
        <w:ind w:firstLine="709"/>
        <w:jc w:val="both"/>
      </w:pPr>
      <w:r>
        <w:t>Как в лирике В.В. Маяковского раскрывается тема поэта и поэзии?</w:t>
      </w:r>
    </w:p>
    <w:p w:rsidR="009C5B06" w:rsidRDefault="004D144D">
      <w:pPr>
        <w:ind w:firstLine="709"/>
        <w:jc w:val="both"/>
      </w:pPr>
      <w:r>
        <w:t>Особен</w:t>
      </w:r>
      <w:r>
        <w:t>ности изображения народного характера в прозе В.П. Астафьева.</w:t>
      </w:r>
    </w:p>
    <w:p w:rsidR="009C5B06" w:rsidRDefault="004D144D">
      <w:pPr>
        <w:ind w:firstLine="709"/>
        <w:jc w:val="both"/>
      </w:pPr>
      <w:r>
        <w:t>(Одно произведение по выбору)</w:t>
      </w:r>
    </w:p>
    <w:p w:rsidR="009C5B06" w:rsidRDefault="004D144D">
      <w:pPr>
        <w:ind w:firstLine="709"/>
        <w:jc w:val="both"/>
      </w:pPr>
      <w:r>
        <w:t>Выберите только ОДНУ из четырёх предложенных тем сочинений  и укажите её номер в БЛАНКЕ ОТВЕТОВ № 2.</w:t>
      </w:r>
    </w:p>
    <w:p w:rsidR="009C5B06" w:rsidRDefault="004D144D">
      <w:pPr>
        <w:ind w:firstLine="709"/>
        <w:jc w:val="both"/>
      </w:pPr>
      <w:r>
        <w:t>Напишите сочинение объёмом не меньше 200 слов (при объёме меньш</w:t>
      </w:r>
      <w:r>
        <w:t>е 150 слов за сочинение выставляется 0 баллов). Раскройте тему сочинения полно и многосторонне. Аргументируйте свои суждения, опираясь на анализ текста(ов) произведения(ий). Не искажайте авторской позиции, не допускайте фактических ошибок. Используйте теор</w:t>
      </w:r>
      <w:r>
        <w:t>етико-литературные понятия для анализа произведения(ий). Продумайте композицию сочинения, не нарушайте логики изложения. Соблюдайте нормы литературной письменной речи, пишите сочинение аккуратно и разборчиво.</w:t>
      </w:r>
    </w:p>
    <w:p w:rsidR="009C5B06" w:rsidRDefault="004D144D">
      <w:pPr>
        <w:ind w:firstLine="709"/>
        <w:jc w:val="both"/>
      </w:pPr>
      <w:r>
        <w:t>17.1</w:t>
      </w:r>
    </w:p>
    <w:p w:rsidR="009C5B06" w:rsidRDefault="004D144D">
      <w:pPr>
        <w:ind w:firstLine="709"/>
        <w:jc w:val="both"/>
      </w:pPr>
      <w:r>
        <w:t>17.2</w:t>
      </w:r>
    </w:p>
    <w:p w:rsidR="009C5B06" w:rsidRDefault="004D144D">
      <w:pPr>
        <w:ind w:firstLine="709"/>
        <w:jc w:val="both"/>
      </w:pPr>
      <w:r>
        <w:t>17.3</w:t>
      </w:r>
    </w:p>
    <w:p w:rsidR="009C5B06" w:rsidRDefault="004D144D">
      <w:pPr>
        <w:ind w:firstLine="709"/>
        <w:jc w:val="both"/>
      </w:pPr>
      <w:r>
        <w:t>17.4</w:t>
      </w:r>
    </w:p>
    <w:p w:rsidR="009C5B06" w:rsidRDefault="004D144D">
      <w:pPr>
        <w:ind w:firstLine="709"/>
        <w:jc w:val="both"/>
      </w:pPr>
      <w:r>
        <w:t>Проверьте, чтобы каждый отв</w:t>
      </w:r>
      <w:r>
        <w:t>ет был записан рядом с номером соответствующего задания.</w:t>
      </w:r>
    </w:p>
    <w:p w:rsidR="009C5B06" w:rsidRDefault="009C5B06">
      <w:pPr>
        <w:jc w:val="center"/>
        <w:textAlignment w:val="baseline"/>
        <w:rPr>
          <w:b/>
          <w:bCs/>
        </w:rPr>
      </w:pPr>
    </w:p>
    <w:p w:rsidR="009C5B06" w:rsidRDefault="004D144D">
      <w:pPr>
        <w:jc w:val="center"/>
        <w:textAlignment w:val="baseline"/>
        <w:rPr>
          <w:bCs/>
        </w:rPr>
      </w:pPr>
      <w:r>
        <w:rPr>
          <w:b/>
          <w:bCs/>
        </w:rPr>
        <w:t xml:space="preserve"> (2 ч)</w:t>
      </w:r>
      <w:r>
        <w:rPr>
          <w:bCs/>
        </w:rPr>
        <w:t>итературный процесс 1920-1930 годов»</w:t>
      </w:r>
    </w:p>
    <w:p w:rsidR="009C5B06" w:rsidRDefault="004D144D">
      <w:pPr>
        <w:pStyle w:val="af2"/>
        <w:numPr>
          <w:ilvl w:val="0"/>
          <w:numId w:val="13"/>
        </w:numPr>
        <w:ind w:left="0" w:firstLine="0"/>
        <w:jc w:val="both"/>
        <w:textAlignment w:val="baseline"/>
        <w:rPr>
          <w:bCs/>
        </w:rPr>
      </w:pPr>
      <w:r>
        <w:rPr>
          <w:bCs/>
        </w:rPr>
        <w:t>«Крестьянский рай» в поэзии С.Есенина.</w:t>
      </w:r>
    </w:p>
    <w:p w:rsidR="009C5B06" w:rsidRDefault="004D144D">
      <w:pPr>
        <w:pStyle w:val="af2"/>
        <w:numPr>
          <w:ilvl w:val="0"/>
          <w:numId w:val="13"/>
        </w:numPr>
        <w:ind w:left="0" w:firstLine="0"/>
        <w:jc w:val="both"/>
        <w:textAlignment w:val="baseline"/>
        <w:rPr>
          <w:bCs/>
        </w:rPr>
      </w:pPr>
      <w:r>
        <w:rPr>
          <w:bCs/>
        </w:rPr>
        <w:t>Женские образы в поэзии В.Маяковского.</w:t>
      </w:r>
    </w:p>
    <w:p w:rsidR="009C5B06" w:rsidRDefault="004D144D">
      <w:pPr>
        <w:pStyle w:val="af2"/>
        <w:numPr>
          <w:ilvl w:val="0"/>
          <w:numId w:val="13"/>
        </w:numPr>
        <w:ind w:left="0" w:firstLine="0"/>
        <w:jc w:val="both"/>
        <w:textAlignment w:val="baseline"/>
        <w:rPr>
          <w:bCs/>
        </w:rPr>
      </w:pPr>
      <w:r>
        <w:rPr>
          <w:bCs/>
        </w:rPr>
        <w:t>Жанровое своеобразие поэмы А.Блока «Двенадцать».</w:t>
      </w:r>
    </w:p>
    <w:p w:rsidR="009C5B06" w:rsidRDefault="009C5B06">
      <w:pPr>
        <w:pStyle w:val="af2"/>
        <w:jc w:val="both"/>
        <w:textAlignment w:val="baseline"/>
        <w:rPr>
          <w:bCs/>
        </w:rPr>
      </w:pPr>
    </w:p>
    <w:p w:rsidR="009C5B06" w:rsidRDefault="009C5B06">
      <w:pPr>
        <w:jc w:val="both"/>
        <w:textAlignment w:val="baseline"/>
        <w:rPr>
          <w:bCs/>
        </w:rPr>
      </w:pPr>
    </w:p>
    <w:p w:rsidR="009C5B06" w:rsidRDefault="004D144D">
      <w:pPr>
        <w:jc w:val="center"/>
        <w:textAlignment w:val="baseline"/>
        <w:rPr>
          <w:bCs/>
        </w:rPr>
      </w:pPr>
      <w:r>
        <w:rPr>
          <w:b/>
          <w:bCs/>
        </w:rPr>
        <w:t>(1 ч)</w:t>
      </w:r>
      <w:r>
        <w:rPr>
          <w:bCs/>
        </w:rPr>
        <w:t xml:space="preserve"> Зачет по теме: «Литературный процесс 1930-1950 годов»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 xml:space="preserve">1. Почему в 1930-1950 годы литература становилась мощным оружием пропаганды идей правящей партии? 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 xml:space="preserve">2. На примере героя романа Н.Островского «Как закалялась сталь» расскажите об идеях социалистического </w:t>
      </w:r>
      <w:r>
        <w:rPr>
          <w:bCs/>
        </w:rPr>
        <w:t>общества и строительстве нового мира.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3. Почему произведения, не отвечающие критериям идейности не допускались к публикации (на примере произведений М.Булгакова, А.Ахматовой, Е.Замятина)?</w:t>
      </w:r>
    </w:p>
    <w:p w:rsidR="009C5B06" w:rsidRDefault="009C5B06">
      <w:pPr>
        <w:jc w:val="center"/>
        <w:textAlignment w:val="baseline"/>
        <w:rPr>
          <w:bCs/>
        </w:rPr>
      </w:pPr>
    </w:p>
    <w:p w:rsidR="009C5B06" w:rsidRDefault="004D144D">
      <w:pPr>
        <w:jc w:val="center"/>
        <w:textAlignment w:val="baseline"/>
        <w:rPr>
          <w:bCs/>
        </w:rPr>
      </w:pPr>
      <w:r>
        <w:rPr>
          <w:bCs/>
        </w:rPr>
        <w:t>Письменная работа по творчеству М.Шолохова «Тихий Дон», «Судьба чел</w:t>
      </w:r>
      <w:r>
        <w:rPr>
          <w:bCs/>
        </w:rPr>
        <w:t>овека» (в рамках подготовке к ЕГЭ по литературе).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17.1 В чем смысл названия рассказа М.Шолохова, «Судьба человека»?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17.2 Как в романе М.Шолохова «Тихий Дон» изображена Первая мировая война?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17.3 Сравните Аксинью и Наталью. Объясните чувство Григория к кажд</w:t>
      </w:r>
      <w:r>
        <w:rPr>
          <w:bCs/>
        </w:rPr>
        <w:t>ой из них.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17.4 Почему Григорий Мелехов не находит своего места в противоборстве белых и красных?</w:t>
      </w:r>
    </w:p>
    <w:p w:rsidR="009C5B06" w:rsidRDefault="009C5B06">
      <w:pPr>
        <w:jc w:val="both"/>
        <w:textAlignment w:val="baseline"/>
        <w:rPr>
          <w:bCs/>
        </w:rPr>
      </w:pPr>
    </w:p>
    <w:p w:rsidR="009C5B06" w:rsidRDefault="004D144D">
      <w:pPr>
        <w:jc w:val="center"/>
        <w:textAlignment w:val="baseline"/>
        <w:rPr>
          <w:bCs/>
        </w:rPr>
      </w:pPr>
      <w:r>
        <w:rPr>
          <w:b/>
          <w:bCs/>
        </w:rPr>
        <w:t xml:space="preserve"> (1 ч)</w:t>
      </w:r>
      <w:r>
        <w:rPr>
          <w:bCs/>
        </w:rPr>
        <w:t xml:space="preserve"> Классное контрольное сочинение «Анализ и интерпретация поэтического текста» (анализ стихотворения Б.Пастернака по выбору).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 xml:space="preserve">1. Какой видится природа </w:t>
      </w:r>
      <w:r>
        <w:rPr>
          <w:bCs/>
        </w:rPr>
        <w:t>лирическому герою поэзии Б.Пастернаку (стихотворение по выбору)?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2. Какова роль метафоры в лирике Б.Пастернака (на примере стихотворений «Ландыши», «Иней», «Тишина»)?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3. Сопоставьте два стихотворения Б.Пастернака, созданные в ранний и поздний периоды творч</w:t>
      </w:r>
      <w:r>
        <w:rPr>
          <w:bCs/>
        </w:rPr>
        <w:t>ества поэта: «Февраль. Достать чернил и плакать!» (1912 г.) и «Ненастье» (1956 г.).</w:t>
      </w:r>
    </w:p>
    <w:p w:rsidR="009C5B06" w:rsidRDefault="009C5B06">
      <w:pPr>
        <w:jc w:val="center"/>
        <w:textAlignment w:val="baseline"/>
        <w:rPr>
          <w:bCs/>
        </w:rPr>
      </w:pPr>
    </w:p>
    <w:p w:rsidR="009C5B06" w:rsidRDefault="009C5B06">
      <w:pPr>
        <w:jc w:val="both"/>
        <w:textAlignment w:val="baseline"/>
        <w:rPr>
          <w:bCs/>
        </w:rPr>
      </w:pPr>
    </w:p>
    <w:p w:rsidR="009C5B06" w:rsidRDefault="004D144D">
      <w:pPr>
        <w:jc w:val="center"/>
        <w:textAlignment w:val="baseline"/>
        <w:rPr>
          <w:bCs/>
        </w:rPr>
      </w:pPr>
      <w:r>
        <w:rPr>
          <w:b/>
          <w:bCs/>
        </w:rPr>
        <w:t xml:space="preserve"> (1 ч) </w:t>
      </w:r>
      <w:r>
        <w:rPr>
          <w:bCs/>
        </w:rPr>
        <w:t>Классное сочинение по теме: «Современная литературная ситуация» (по произведениям А.Варламова, З.Прилепина, Ю.Полякова).</w:t>
      </w:r>
    </w:p>
    <w:p w:rsidR="009C5B06" w:rsidRDefault="004D144D">
      <w:pPr>
        <w:jc w:val="both"/>
        <w:textAlignment w:val="baseline"/>
        <w:rPr>
          <w:bCs/>
        </w:rPr>
      </w:pPr>
      <w:r>
        <w:rPr>
          <w:bCs/>
        </w:rPr>
        <w:t>1. Особенности литературных произведений к</w:t>
      </w:r>
      <w:r>
        <w:rPr>
          <w:bCs/>
        </w:rPr>
        <w:t>онца 20-начала 21 веков (по одному из произведений А.Варламова, З.Прилепина, Ю.Полякова).</w:t>
      </w:r>
    </w:p>
    <w:p w:rsidR="009C5B06" w:rsidRDefault="009C5B06">
      <w:pPr>
        <w:jc w:val="both"/>
        <w:textAlignment w:val="baseline"/>
        <w:rPr>
          <w:bCs/>
        </w:rPr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9C5B06">
      <w:pPr>
        <w:shd w:val="clear" w:color="auto" w:fill="FFFFFF"/>
      </w:pPr>
    </w:p>
    <w:p w:rsidR="009C5B06" w:rsidRDefault="004D144D">
      <w:r>
        <w:t>СОГЛАСОВАНО</w:t>
      </w:r>
    </w:p>
    <w:p w:rsidR="009C5B06" w:rsidRDefault="004D144D">
      <w:r>
        <w:t>На ШМО учителей русского языка и литературы</w:t>
      </w:r>
    </w:p>
    <w:p w:rsidR="009C5B06" w:rsidRDefault="004D144D">
      <w:r>
        <w:t xml:space="preserve"> от ¬¬¬¬¬¬¬¬¬¬____.¬¬¬¬____.202</w:t>
      </w:r>
      <w:r>
        <w:t>3</w:t>
      </w:r>
      <w:r>
        <w:t>г.  № ____</w:t>
      </w:r>
    </w:p>
    <w:p w:rsidR="009C5B06" w:rsidRDefault="004D144D">
      <w:r>
        <w:t xml:space="preserve">Руководитель ШМО </w:t>
      </w:r>
      <w:r>
        <w:tab/>
      </w:r>
      <w:r>
        <w:tab/>
        <w:t>(Озун А.Д.)</w:t>
      </w:r>
    </w:p>
    <w:p w:rsidR="009C5B06" w:rsidRDefault="009C5B06"/>
    <w:p w:rsidR="009C5B06" w:rsidRDefault="004D144D">
      <w:r>
        <w:t>СОГЛАСОВАНО.</w:t>
      </w:r>
    </w:p>
    <w:p w:rsidR="009C5B06" w:rsidRDefault="004D144D">
      <w:r>
        <w:t>Зам. директора по УВР                         (Кирюшкина А.Д.)</w:t>
      </w:r>
    </w:p>
    <w:p w:rsidR="009C5B06" w:rsidRDefault="004D144D">
      <w:pPr>
        <w:rPr>
          <w:sz w:val="22"/>
          <w:szCs w:val="22"/>
        </w:rPr>
      </w:pPr>
      <w:r>
        <w:t>¬¬¬¬¬¬¬¬¬¬____.¬¬¬¬____.202</w:t>
      </w:r>
      <w:r>
        <w:t>3</w:t>
      </w:r>
      <w:r>
        <w:t>г.</w:t>
      </w: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p w:rsidR="009C5B06" w:rsidRDefault="009C5B06">
      <w:pPr>
        <w:jc w:val="center"/>
      </w:pPr>
    </w:p>
    <w:sectPr w:rsidR="009C5B06" w:rsidSect="009C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B06" w:rsidRDefault="004D144D">
      <w:r>
        <w:separator/>
      </w:r>
    </w:p>
  </w:endnote>
  <w:endnote w:type="continuationSeparator" w:id="1">
    <w:p w:rsidR="009C5B06" w:rsidRDefault="004D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Juice ITC"/>
    <w:charset w:val="00"/>
    <w:family w:val="decorative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Yu Gothic"/>
    <w:charset w:val="80"/>
    <w:family w:val="auto"/>
    <w:pitch w:val="default"/>
    <w:sig w:usb0="00000000" w:usb1="00000000" w:usb2="00000010" w:usb3="00000000" w:csb0="0002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B06" w:rsidRDefault="004D144D">
      <w:r>
        <w:separator/>
      </w:r>
    </w:p>
  </w:footnote>
  <w:footnote w:type="continuationSeparator" w:id="1">
    <w:p w:rsidR="009C5B06" w:rsidRDefault="004D1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F2F"/>
    <w:multiLevelType w:val="multilevel"/>
    <w:tmpl w:val="0EE81F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B0E6B"/>
    <w:multiLevelType w:val="multilevel"/>
    <w:tmpl w:val="5EFB0E6B"/>
    <w:lvl w:ilvl="0">
      <w:start w:val="1"/>
      <w:numFmt w:val="bullet"/>
      <w:suff w:val="space"/>
      <w:lvlText w:val=""/>
      <w:lvlJc w:val="left"/>
      <w:pPr>
        <w:ind w:left="1456" w:hanging="245"/>
      </w:pPr>
      <w:rPr>
        <w:rFonts w:ascii="Symbol" w:hAnsi="Symbol" w:hint="default"/>
        <w:w w:val="100"/>
        <w:sz w:val="24"/>
        <w:szCs w:val="28"/>
        <w:lang w:val="ru-RU" w:eastAsia="ru-RU" w:bidi="ru-RU"/>
      </w:rPr>
    </w:lvl>
    <w:lvl w:ilvl="1">
      <w:start w:val="1"/>
      <w:numFmt w:val="bullet"/>
      <w:suff w:val="space"/>
      <w:lvlText w:val=""/>
      <w:lvlJc w:val="left"/>
      <w:pPr>
        <w:ind w:left="1636" w:hanging="425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94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48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02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56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10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864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918" w:hanging="425"/>
      </w:pPr>
      <w:rPr>
        <w:lang w:val="ru-RU" w:eastAsia="ru-RU" w:bidi="ru-RU"/>
      </w:rPr>
    </w:lvl>
  </w:abstractNum>
  <w:abstractNum w:abstractNumId="2">
    <w:nsid w:val="655237CD"/>
    <w:multiLevelType w:val="multilevel"/>
    <w:tmpl w:val="655237CD"/>
    <w:lvl w:ilvl="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6B4890"/>
    <w:multiLevelType w:val="multilevel"/>
    <w:tmpl w:val="676B4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90429"/>
    <w:multiLevelType w:val="multilevel"/>
    <w:tmpl w:val="69790429"/>
    <w:lvl w:ilvl="0">
      <w:numFmt w:val="bullet"/>
      <w:lvlText w:val="•"/>
      <w:lvlJc w:val="left"/>
      <w:pPr>
        <w:ind w:left="838" w:hanging="245"/>
      </w:pPr>
      <w:rPr>
        <w:rFonts w:ascii="Symbol" w:eastAsia="Arial" w:hAnsi="Symbol" w:cs="Arial" w:hint="default"/>
        <w:w w:val="101"/>
        <w:sz w:val="24"/>
        <w:szCs w:val="28"/>
        <w:lang w:val="ru-RU" w:eastAsia="ru-RU" w:bidi="ru-RU"/>
      </w:rPr>
    </w:lvl>
    <w:lvl w:ilvl="1">
      <w:start w:val="1"/>
      <w:numFmt w:val="bullet"/>
      <w:suff w:val="space"/>
      <w:lvlText w:val=""/>
      <w:lvlJc w:val="left"/>
      <w:pPr>
        <w:ind w:left="1277" w:hanging="425"/>
      </w:pPr>
      <w:rPr>
        <w:rFonts w:ascii="Symbol" w:hAnsi="Symbol" w:hint="default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94" w:hanging="4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48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02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56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10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864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918" w:hanging="425"/>
      </w:pPr>
      <w:rPr>
        <w:lang w:val="ru-RU" w:eastAsia="ru-RU" w:bidi="ru-RU"/>
      </w:rPr>
    </w:lvl>
  </w:abstractNum>
  <w:abstractNum w:abstractNumId="5">
    <w:nsid w:val="6BB8335F"/>
    <w:multiLevelType w:val="multilevel"/>
    <w:tmpl w:val="6BB8335F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0564F"/>
    <w:multiLevelType w:val="multilevel"/>
    <w:tmpl w:val="737056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914DEA"/>
    <w:multiLevelType w:val="multilevel"/>
    <w:tmpl w:val="77914D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B33FD"/>
    <w:multiLevelType w:val="multilevel"/>
    <w:tmpl w:val="784B33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E340D"/>
    <w:multiLevelType w:val="multilevel"/>
    <w:tmpl w:val="792E340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B1F165F"/>
    <w:multiLevelType w:val="multilevel"/>
    <w:tmpl w:val="7B1F16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C1ABA"/>
    <w:multiLevelType w:val="multilevel"/>
    <w:tmpl w:val="7C0C1ABA"/>
    <w:lvl w:ilvl="0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DF02A41"/>
    <w:multiLevelType w:val="multilevel"/>
    <w:tmpl w:val="7DF02A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FC1CD5"/>
    <w:rsid w:val="000558E5"/>
    <w:rsid w:val="000B7667"/>
    <w:rsid w:val="000E1072"/>
    <w:rsid w:val="000F4495"/>
    <w:rsid w:val="002C5964"/>
    <w:rsid w:val="0032349F"/>
    <w:rsid w:val="003439AE"/>
    <w:rsid w:val="004D144D"/>
    <w:rsid w:val="00516930"/>
    <w:rsid w:val="006752CF"/>
    <w:rsid w:val="006C5E91"/>
    <w:rsid w:val="007134D5"/>
    <w:rsid w:val="0075006F"/>
    <w:rsid w:val="00754EE8"/>
    <w:rsid w:val="009C5B06"/>
    <w:rsid w:val="009F5090"/>
    <w:rsid w:val="00A35858"/>
    <w:rsid w:val="00A8035D"/>
    <w:rsid w:val="00B21511"/>
    <w:rsid w:val="00B3271C"/>
    <w:rsid w:val="00C1075C"/>
    <w:rsid w:val="00D4219E"/>
    <w:rsid w:val="00D86951"/>
    <w:rsid w:val="00DA1BD8"/>
    <w:rsid w:val="00DB313A"/>
    <w:rsid w:val="00E634B8"/>
    <w:rsid w:val="00ED2236"/>
    <w:rsid w:val="00ED5881"/>
    <w:rsid w:val="00EF417F"/>
    <w:rsid w:val="00F50422"/>
    <w:rsid w:val="00FC1CD5"/>
    <w:rsid w:val="0B93203B"/>
    <w:rsid w:val="0BDA1B0A"/>
    <w:rsid w:val="0FE10690"/>
    <w:rsid w:val="172A2B00"/>
    <w:rsid w:val="20B971DB"/>
    <w:rsid w:val="2676020E"/>
    <w:rsid w:val="2B552C53"/>
    <w:rsid w:val="30147B48"/>
    <w:rsid w:val="335547A6"/>
    <w:rsid w:val="405D03DF"/>
    <w:rsid w:val="47072121"/>
    <w:rsid w:val="589B2713"/>
    <w:rsid w:val="5EA6018E"/>
    <w:rsid w:val="678C16B6"/>
    <w:rsid w:val="69AA4EE0"/>
    <w:rsid w:val="742B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footnote reference" w:uiPriority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B06"/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qFormat/>
    <w:rsid w:val="009C5B06"/>
    <w:rPr>
      <w:color w:val="0000FF"/>
      <w:u w:val="single"/>
    </w:rPr>
  </w:style>
  <w:style w:type="character" w:styleId="a5">
    <w:name w:val="page number"/>
    <w:basedOn w:val="a1"/>
    <w:qFormat/>
    <w:rsid w:val="009C5B06"/>
  </w:style>
  <w:style w:type="character" w:styleId="a6">
    <w:name w:val="Strong"/>
    <w:basedOn w:val="a1"/>
    <w:uiPriority w:val="22"/>
    <w:qFormat/>
    <w:rsid w:val="009C5B06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qFormat/>
    <w:rsid w:val="009C5B06"/>
    <w:rPr>
      <w:rFonts w:ascii="Tahoma" w:hAnsi="Tahoma" w:cs="Tahoma"/>
      <w:sz w:val="16"/>
      <w:szCs w:val="16"/>
    </w:rPr>
  </w:style>
  <w:style w:type="paragraph" w:styleId="a9">
    <w:name w:val="footnote text"/>
    <w:basedOn w:val="a0"/>
    <w:link w:val="1"/>
    <w:uiPriority w:val="99"/>
    <w:semiHidden/>
    <w:unhideWhenUsed/>
    <w:qFormat/>
    <w:rsid w:val="009C5B06"/>
    <w:pPr>
      <w:ind w:firstLine="454"/>
      <w:jc w:val="both"/>
    </w:pPr>
    <w:rPr>
      <w:rFonts w:ascii="Franklin Gothic Book" w:eastAsiaTheme="minorHAnsi" w:hAnsi="Franklin Gothic Book" w:cstheme="minorBidi"/>
      <w:sz w:val="22"/>
      <w:szCs w:val="22"/>
    </w:rPr>
  </w:style>
  <w:style w:type="paragraph" w:styleId="aa">
    <w:name w:val="header"/>
    <w:basedOn w:val="a0"/>
    <w:link w:val="ab"/>
    <w:qFormat/>
    <w:rsid w:val="009C5B06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uiPriority w:val="99"/>
    <w:semiHidden/>
    <w:unhideWhenUsed/>
    <w:qFormat/>
    <w:rsid w:val="009C5B06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ae">
    <w:name w:val="footer"/>
    <w:basedOn w:val="a0"/>
    <w:link w:val="af"/>
    <w:uiPriority w:val="99"/>
    <w:unhideWhenUsed/>
    <w:qFormat/>
    <w:rsid w:val="009C5B06"/>
    <w:pPr>
      <w:tabs>
        <w:tab w:val="center" w:pos="4677"/>
        <w:tab w:val="right" w:pos="9355"/>
      </w:tabs>
    </w:pPr>
  </w:style>
  <w:style w:type="paragraph" w:styleId="af0">
    <w:name w:val="Normal (Web)"/>
    <w:basedOn w:val="a0"/>
    <w:uiPriority w:val="99"/>
    <w:unhideWhenUsed/>
    <w:qFormat/>
    <w:rsid w:val="009C5B06"/>
    <w:pPr>
      <w:spacing w:before="100" w:beforeAutospacing="1" w:after="100" w:afterAutospacing="1"/>
    </w:pPr>
  </w:style>
  <w:style w:type="table" w:styleId="af1">
    <w:name w:val="Table Grid"/>
    <w:basedOn w:val="a2"/>
    <w:qFormat/>
    <w:rsid w:val="009C5B06"/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styleId="af2">
    <w:name w:val="List Paragraph"/>
    <w:basedOn w:val="a0"/>
    <w:link w:val="af3"/>
    <w:uiPriority w:val="34"/>
    <w:qFormat/>
    <w:rsid w:val="009C5B06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qFormat/>
    <w:locked/>
    <w:rsid w:val="009C5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1"/>
    <w:uiPriority w:val="99"/>
    <w:qFormat/>
    <w:rsid w:val="009C5B06"/>
    <w:rPr>
      <w:rFonts w:ascii="Times New Roman" w:hAnsi="Times New Roman" w:cs="Times New Roman"/>
      <w:sz w:val="24"/>
      <w:szCs w:val="24"/>
    </w:rPr>
  </w:style>
  <w:style w:type="character" w:customStyle="1" w:styleId="1">
    <w:name w:val="Текст сноски Знак1"/>
    <w:basedOn w:val="a1"/>
    <w:link w:val="a9"/>
    <w:uiPriority w:val="99"/>
    <w:semiHidden/>
    <w:qFormat/>
    <w:locked/>
    <w:rsid w:val="009C5B06"/>
    <w:rPr>
      <w:rFonts w:ascii="Franklin Gothic Book" w:hAnsi="Franklin Gothic Book"/>
      <w:lang w:eastAsia="ru-RU"/>
    </w:rPr>
  </w:style>
  <w:style w:type="character" w:customStyle="1" w:styleId="af4">
    <w:name w:val="Текст сноски Знак"/>
    <w:basedOn w:val="a1"/>
    <w:uiPriority w:val="99"/>
    <w:semiHidden/>
    <w:qFormat/>
    <w:rsid w:val="009C5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qFormat/>
    <w:rsid w:val="009C5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qFormat/>
    <w:rsid w:val="009C5B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9C5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sid w:val="009C5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qFormat/>
    <w:rsid w:val="009C5B06"/>
  </w:style>
  <w:style w:type="character" w:customStyle="1" w:styleId="13">
    <w:name w:val="Заголовок №13_"/>
    <w:link w:val="130"/>
    <w:qFormat/>
    <w:rsid w:val="009C5B06"/>
    <w:rPr>
      <w:b/>
      <w:bCs/>
      <w:shd w:val="clear" w:color="auto" w:fill="FFFFFF"/>
    </w:rPr>
  </w:style>
  <w:style w:type="paragraph" w:customStyle="1" w:styleId="130">
    <w:name w:val="Заголовок №13"/>
    <w:basedOn w:val="a0"/>
    <w:link w:val="13"/>
    <w:qFormat/>
    <w:rsid w:val="009C5B06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customStyle="1" w:styleId="Style29">
    <w:name w:val="Style29"/>
    <w:basedOn w:val="a0"/>
    <w:uiPriority w:val="99"/>
    <w:qFormat/>
    <w:rsid w:val="009C5B06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onstantia" w:hAnsi="Constantia"/>
    </w:rPr>
  </w:style>
  <w:style w:type="character" w:customStyle="1" w:styleId="FontStyle64">
    <w:name w:val="Font Style64"/>
    <w:basedOn w:val="a1"/>
    <w:uiPriority w:val="99"/>
    <w:qFormat/>
    <w:rsid w:val="009C5B06"/>
    <w:rPr>
      <w:rFonts w:ascii="Book Antiqua" w:hAnsi="Book Antiqua" w:cs="Book Antiqua"/>
      <w:sz w:val="18"/>
      <w:szCs w:val="18"/>
    </w:rPr>
  </w:style>
  <w:style w:type="paragraph" w:customStyle="1" w:styleId="Style8">
    <w:name w:val="Style8"/>
    <w:basedOn w:val="a0"/>
    <w:uiPriority w:val="99"/>
    <w:qFormat/>
    <w:rsid w:val="009C5B06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63">
    <w:name w:val="Font Style63"/>
    <w:basedOn w:val="a1"/>
    <w:uiPriority w:val="99"/>
    <w:qFormat/>
    <w:rsid w:val="009C5B06"/>
    <w:rPr>
      <w:rFonts w:ascii="Book Antiqua" w:hAnsi="Book Antiqua" w:cs="Book Antiqua"/>
      <w:i/>
      <w:iCs/>
      <w:sz w:val="18"/>
      <w:szCs w:val="18"/>
    </w:rPr>
  </w:style>
  <w:style w:type="paragraph" w:customStyle="1" w:styleId="af5">
    <w:name w:val="Перечень"/>
    <w:basedOn w:val="a0"/>
    <w:next w:val="a0"/>
    <w:link w:val="af6"/>
    <w:qFormat/>
    <w:rsid w:val="009C5B06"/>
    <w:pPr>
      <w:suppressAutoHyphens/>
      <w:spacing w:line="360" w:lineRule="auto"/>
      <w:jc w:val="both"/>
    </w:pPr>
    <w:rPr>
      <w:rFonts w:eastAsia="Calibri"/>
      <w:sz w:val="28"/>
      <w:szCs w:val="22"/>
      <w:u w:color="000000"/>
    </w:rPr>
  </w:style>
  <w:style w:type="character" w:customStyle="1" w:styleId="af6">
    <w:name w:val="Перечень Знак"/>
    <w:link w:val="af5"/>
    <w:qFormat/>
    <w:rsid w:val="009C5B06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">
    <w:name w:val="Подперечень"/>
    <w:basedOn w:val="af5"/>
    <w:next w:val="a0"/>
    <w:link w:val="af7"/>
    <w:qFormat/>
    <w:rsid w:val="009C5B06"/>
    <w:pPr>
      <w:numPr>
        <w:numId w:val="1"/>
      </w:numPr>
      <w:ind w:left="284" w:firstLine="425"/>
    </w:pPr>
    <w:rPr>
      <w:lang w:eastAsia="en-US"/>
    </w:rPr>
  </w:style>
  <w:style w:type="character" w:customStyle="1" w:styleId="af7">
    <w:name w:val="Подперечень Знак"/>
    <w:link w:val="a"/>
    <w:qFormat/>
    <w:rsid w:val="009C5B06"/>
    <w:rPr>
      <w:rFonts w:ascii="Times New Roman" w:eastAsia="Calibri" w:hAnsi="Times New Roman" w:cs="Times New Roman"/>
      <w:sz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19/main/300399/" TargetMode="External"/><Relationship Id="rId13" Type="http://schemas.openxmlformats.org/officeDocument/2006/relationships/hyperlink" Target="https://resh.edu.ru/subject/lesson/3909/main/13923/" TargetMode="External"/><Relationship Id="rId18" Type="http://schemas.openxmlformats.org/officeDocument/2006/relationships/hyperlink" Target="https://ctege.info/napravlenie-tsivilizatsiya-i-tehnologii-spasenie-vyizov-ili-tragediya/temyi-sochineniy-tsivilizatsiya-i-tehnologii-%E2%80%93-spasenie-vyizov-ili-traged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19/main/300399/" TargetMode="External"/><Relationship Id="rId12" Type="http://schemas.openxmlformats.org/officeDocument/2006/relationships/hyperlink" Target="https://resh.edu.ru/subject/lesson/4812/main/300849/" TargetMode="External"/><Relationship Id="rId17" Type="http://schemas.openxmlformats.org/officeDocument/2006/relationships/hyperlink" Target="https://resh.edu.ru/subject/lesson/4813/main/28123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813/main/28123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608/main/149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3909/main/13923/" TargetMode="External"/><Relationship Id="rId10" Type="http://schemas.openxmlformats.org/officeDocument/2006/relationships/hyperlink" Target="https://resh.edu.ru/subject/lesson/5590/main/30126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88/main/11408/" TargetMode="External"/><Relationship Id="rId14" Type="http://schemas.openxmlformats.org/officeDocument/2006/relationships/hyperlink" Target="https://resh.edu.ru/subject/lesson/3909/main/139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13223</Words>
  <Characters>75375</Characters>
  <Application>Microsoft Office Word</Application>
  <DocSecurity>0</DocSecurity>
  <Lines>628</Lines>
  <Paragraphs>176</Paragraphs>
  <ScaleCrop>false</ScaleCrop>
  <Company>Hewlett-Packard</Company>
  <LinksUpToDate>false</LinksUpToDate>
  <CharactersWithSpaces>88422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Info-2-26</cp:lastModifiedBy>
  <cp:revision>19</cp:revision>
  <dcterms:created xsi:type="dcterms:W3CDTF">2020-07-24T15:36:00Z</dcterms:created>
  <dcterms:modified xsi:type="dcterms:W3CDTF">2023-10-09T11:16:00Z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CECFF78C7D2740EFBCFE39819082F5E4</vt:lpwstr>
  </property>
</Properties>
</file>