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bookmarkStart w:id="0" w:name="block-229704"/>
      <w:bookmarkStart w:id="1" w:name="block-5410229"/>
      <w:bookmarkStart w:id="2" w:name="block-1880092"/>
      <w:bookmarkStart w:id="3" w:name="block-6656474"/>
      <w:r>
        <w:rPr>
          <w:rFonts w:ascii="Times New Roman" w:hAnsi="Times New Roman"/>
          <w:sz w:val="28"/>
          <w:szCs w:val="28"/>
          <w:lang w:val="ru-RU"/>
        </w:rPr>
        <w:t>Муниципальное бюджетное общеобразовательное учреждение</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r>
        <w:rPr>
          <w:rFonts w:ascii="Times New Roman" w:hAnsi="Times New Roman"/>
          <w:sz w:val="28"/>
          <w:szCs w:val="28"/>
          <w:lang w:val="ru-RU"/>
        </w:rPr>
        <w:t>Лесногородская средняя общеобразовательная школа</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r>
        <w:rPr>
          <w:rFonts w:ascii="Times New Roman" w:hAnsi="Times New Roman"/>
          <w:sz w:val="28"/>
          <w:szCs w:val="28"/>
          <w:lang w:val="ru-RU"/>
        </w:rPr>
        <w:t xml:space="preserve">Одинцовского городского округа Московской области </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p>
    <w:p>
      <w:pPr>
        <w:pStyle w:val="24"/>
        <w:jc w:val="center"/>
        <w:rPr>
          <w:b/>
          <w:i/>
          <w:sz w:val="28"/>
          <w:szCs w:val="28"/>
        </w:rPr>
      </w:pPr>
    </w:p>
    <w:p>
      <w:pPr>
        <w:spacing w:after="0"/>
        <w:ind w:left="4820"/>
        <w:jc w:val="right"/>
        <w:rPr>
          <w:rFonts w:ascii="Times New Roman" w:hAnsi="Times New Roman"/>
          <w:sz w:val="28"/>
          <w:szCs w:val="28"/>
          <w:lang w:val="ru-RU"/>
        </w:rPr>
      </w:pPr>
      <w:r>
        <w:rPr>
          <w:rFonts w:ascii="Times New Roman" w:hAnsi="Times New Roman"/>
          <w:bCs/>
          <w:iCs/>
          <w:sz w:val="28"/>
          <w:szCs w:val="28"/>
          <w:lang w:val="ru-RU"/>
        </w:rPr>
        <w:t>УТВЕРЖДАЮ</w:t>
      </w:r>
    </w:p>
    <w:p>
      <w:pPr>
        <w:spacing w:after="0"/>
        <w:jc w:val="right"/>
        <w:rPr>
          <w:rFonts w:ascii="Times New Roman" w:hAnsi="Times New Roman"/>
          <w:bCs/>
          <w:iCs/>
          <w:sz w:val="28"/>
          <w:szCs w:val="28"/>
          <w:lang w:val="ru-RU"/>
        </w:rPr>
      </w:pPr>
      <w:r>
        <w:rPr>
          <w:rFonts w:ascii="Times New Roman" w:hAnsi="Times New Roman"/>
          <w:bCs/>
          <w:iCs/>
          <w:sz w:val="28"/>
          <w:szCs w:val="28"/>
          <w:lang w:val="ru-RU"/>
        </w:rPr>
        <w:t>Директор ОУ ____________ И.В.Шушин</w:t>
      </w:r>
    </w:p>
    <w:p>
      <w:pPr>
        <w:spacing w:after="0"/>
        <w:jc w:val="right"/>
        <w:rPr>
          <w:rFonts w:ascii="Times New Roman" w:hAnsi="Times New Roman"/>
          <w:bCs/>
          <w:iCs/>
          <w:sz w:val="28"/>
          <w:szCs w:val="28"/>
          <w:lang w:val="ru-RU"/>
        </w:rPr>
      </w:pPr>
      <w:r>
        <w:rPr>
          <w:rFonts w:ascii="Times New Roman" w:hAnsi="Times New Roman"/>
          <w:bCs/>
          <w:iCs/>
          <w:sz w:val="28"/>
          <w:szCs w:val="28"/>
          <w:lang w:val="ru-RU"/>
        </w:rPr>
        <w:t>Приказ №_____от______________2023 г.</w:t>
      </w:r>
    </w:p>
    <w:p>
      <w:pPr>
        <w:spacing w:after="0"/>
        <w:ind w:left="4956"/>
        <w:jc w:val="right"/>
        <w:rPr>
          <w:rFonts w:ascii="Times New Roman" w:hAnsi="Times New Roman"/>
          <w:bCs/>
          <w:iCs/>
          <w:sz w:val="28"/>
          <w:szCs w:val="28"/>
          <w:lang w:val="ru-RU"/>
        </w:rPr>
      </w:pPr>
      <w:r>
        <w:rPr>
          <w:rFonts w:ascii="Times New Roman" w:hAnsi="Times New Roman"/>
          <w:bCs/>
          <w:iCs/>
          <w:sz w:val="28"/>
          <w:szCs w:val="28"/>
          <w:lang w:val="ru-RU"/>
        </w:rPr>
        <w:t xml:space="preserve">      М.П.</w:t>
      </w:r>
    </w:p>
    <w:p>
      <w:pPr>
        <w:spacing w:after="0"/>
        <w:ind w:left="4820"/>
        <w:jc w:val="right"/>
        <w:rPr>
          <w:bCs/>
          <w:iCs/>
          <w:sz w:val="28"/>
          <w:szCs w:val="28"/>
          <w:lang w:val="ru-RU"/>
        </w:rPr>
      </w:pPr>
    </w:p>
    <w:p>
      <w:pPr>
        <w:tabs>
          <w:tab w:val="left" w:pos="9288"/>
        </w:tabs>
        <w:spacing w:after="0"/>
        <w:ind w:left="360"/>
        <w:jc w:val="center"/>
        <w:rPr>
          <w:rFonts w:ascii="Times New Roman" w:hAnsi="Times New Roman"/>
          <w:b/>
          <w:sz w:val="28"/>
          <w:szCs w:val="28"/>
          <w:lang w:val="ru-RU"/>
        </w:rPr>
      </w:pPr>
    </w:p>
    <w:p>
      <w:pPr>
        <w:pStyle w:val="24"/>
        <w:jc w:val="center"/>
        <w:rPr>
          <w:b/>
          <w:sz w:val="28"/>
          <w:szCs w:val="28"/>
        </w:rPr>
      </w:pPr>
    </w:p>
    <w:p>
      <w:pPr>
        <w:pStyle w:val="24"/>
        <w:spacing w:line="240" w:lineRule="exact"/>
        <w:rPr>
          <w:b/>
          <w:sz w:val="28"/>
          <w:szCs w:val="28"/>
        </w:rPr>
      </w:pPr>
    </w:p>
    <w:p>
      <w:pPr>
        <w:pStyle w:val="24"/>
        <w:spacing w:line="240" w:lineRule="exact"/>
        <w:rPr>
          <w:b/>
          <w:sz w:val="28"/>
          <w:szCs w:val="28"/>
        </w:rPr>
      </w:pPr>
    </w:p>
    <w:p>
      <w:pPr>
        <w:pStyle w:val="24"/>
        <w:jc w:val="center"/>
        <w:rPr>
          <w:b/>
          <w:sz w:val="28"/>
          <w:szCs w:val="28"/>
        </w:rPr>
      </w:pPr>
      <w:r>
        <w:rPr>
          <w:b/>
          <w:sz w:val="28"/>
          <w:szCs w:val="28"/>
        </w:rPr>
        <w:t>РАБОЧАЯ ПРОГРАММА</w:t>
      </w:r>
    </w:p>
    <w:p>
      <w:pPr>
        <w:spacing w:after="0" w:line="408" w:lineRule="auto"/>
        <w:ind w:left="120"/>
        <w:jc w:val="center"/>
        <w:rPr>
          <w:b/>
          <w:sz w:val="28"/>
          <w:szCs w:val="28"/>
          <w:lang w:val="ru-RU"/>
        </w:rPr>
      </w:pPr>
      <w:r>
        <w:rPr>
          <w:rFonts w:ascii="Times New Roman" w:hAnsi="Times New Roman"/>
          <w:color w:val="000000"/>
          <w:sz w:val="28"/>
          <w:szCs w:val="28"/>
        </w:rPr>
        <w:t>(</w:t>
      </w:r>
      <w:r>
        <w:rPr>
          <w:rFonts w:hint="default" w:ascii="Times New Roman" w:hAnsi="Times New Roman"/>
          <w:color w:val="000000"/>
          <w:sz w:val="28"/>
          <w:szCs w:val="28"/>
        </w:rPr>
        <w:t>ID 109421</w:t>
      </w:r>
      <w:r>
        <w:rPr>
          <w:rFonts w:ascii="Times New Roman" w:hAnsi="Times New Roman"/>
          <w:color w:val="000000"/>
          <w:sz w:val="28"/>
          <w:szCs w:val="28"/>
        </w:rPr>
        <w:t>)</w:t>
      </w:r>
    </w:p>
    <w:p>
      <w:pPr>
        <w:shd w:val="clear" w:color="auto" w:fill="FFFFFF"/>
        <w:spacing w:after="0"/>
        <w:jc w:val="center"/>
        <w:rPr>
          <w:rFonts w:ascii="Times New Roman" w:hAnsi="Times New Roman"/>
          <w:sz w:val="28"/>
          <w:szCs w:val="28"/>
          <w:lang w:val="ru-RU"/>
        </w:rPr>
      </w:pPr>
    </w:p>
    <w:p>
      <w:pPr>
        <w:shd w:val="clear" w:color="auto" w:fill="FFFFFF"/>
        <w:spacing w:after="0"/>
        <w:jc w:val="center"/>
        <w:rPr>
          <w:rFonts w:ascii="Times New Roman" w:hAnsi="Times New Roman"/>
          <w:bCs/>
          <w:sz w:val="28"/>
          <w:szCs w:val="28"/>
          <w:lang w:val="ru-RU"/>
        </w:rPr>
      </w:pPr>
      <w:r>
        <w:rPr>
          <w:rFonts w:ascii="Times New Roman" w:hAnsi="Times New Roman"/>
          <w:sz w:val="28"/>
          <w:szCs w:val="28"/>
          <w:lang w:val="ru-RU"/>
        </w:rPr>
        <w:t xml:space="preserve">по предмету </w:t>
      </w:r>
      <w:r>
        <w:rPr>
          <w:rFonts w:ascii="Times New Roman" w:hAnsi="Times New Roman"/>
          <w:bCs/>
          <w:sz w:val="28"/>
          <w:szCs w:val="28"/>
          <w:lang w:val="ru-RU"/>
        </w:rPr>
        <w:t>«</w:t>
      </w:r>
      <w:r>
        <w:rPr>
          <w:rFonts w:ascii="Times New Roman" w:hAnsi="Times New Roman"/>
          <w:sz w:val="28"/>
          <w:szCs w:val="28"/>
          <w:lang w:val="ru-RU"/>
        </w:rPr>
        <w:t>Литература</w:t>
      </w:r>
      <w:r>
        <w:rPr>
          <w:rFonts w:ascii="Times New Roman" w:hAnsi="Times New Roman"/>
          <w:bCs/>
          <w:sz w:val="28"/>
          <w:szCs w:val="28"/>
          <w:lang w:val="ru-RU"/>
        </w:rPr>
        <w:t>»</w:t>
      </w:r>
    </w:p>
    <w:p>
      <w:pPr>
        <w:shd w:val="clear" w:color="auto" w:fill="FFFFFF"/>
        <w:spacing w:after="0"/>
        <w:jc w:val="center"/>
        <w:rPr>
          <w:rFonts w:ascii="Times New Roman" w:hAnsi="Times New Roman"/>
          <w:sz w:val="28"/>
          <w:szCs w:val="28"/>
          <w:lang w:val="ru-RU"/>
        </w:rPr>
      </w:pPr>
      <w:r>
        <w:rPr>
          <w:rFonts w:ascii="Times New Roman" w:hAnsi="Times New Roman"/>
          <w:bCs/>
          <w:sz w:val="28"/>
          <w:szCs w:val="28"/>
          <w:lang w:val="ru-RU"/>
        </w:rPr>
        <w:t>Базовый уровень</w:t>
      </w:r>
    </w:p>
    <w:p>
      <w:pPr>
        <w:shd w:val="clear" w:color="auto" w:fill="FFFFFF"/>
        <w:spacing w:after="0"/>
        <w:jc w:val="center"/>
        <w:rPr>
          <w:rFonts w:ascii="Times New Roman" w:hAnsi="Times New Roman"/>
          <w:sz w:val="28"/>
          <w:szCs w:val="28"/>
          <w:lang w:val="ru-RU"/>
        </w:rPr>
      </w:pPr>
      <w:r>
        <w:rPr>
          <w:rFonts w:hint="default" w:ascii="Times New Roman" w:hAnsi="Times New Roman"/>
          <w:sz w:val="28"/>
          <w:szCs w:val="28"/>
          <w:lang w:val="ru-RU"/>
        </w:rPr>
        <w:t>10</w:t>
      </w:r>
      <w:r>
        <w:rPr>
          <w:rFonts w:ascii="Times New Roman" w:hAnsi="Times New Roman"/>
          <w:sz w:val="28"/>
          <w:szCs w:val="28"/>
          <w:lang w:val="ru-RU"/>
        </w:rPr>
        <w:t>-</w:t>
      </w:r>
      <w:r>
        <w:rPr>
          <w:rFonts w:hint="default" w:ascii="Times New Roman" w:hAnsi="Times New Roman"/>
          <w:sz w:val="28"/>
          <w:szCs w:val="28"/>
          <w:lang w:val="ru-RU"/>
        </w:rPr>
        <w:t>11</w:t>
      </w:r>
      <w:r>
        <w:rPr>
          <w:rFonts w:ascii="Times New Roman" w:hAnsi="Times New Roman"/>
          <w:sz w:val="28"/>
          <w:szCs w:val="28"/>
          <w:lang w:val="ru-RU"/>
        </w:rPr>
        <w:t xml:space="preserve"> класс</w:t>
      </w:r>
    </w:p>
    <w:p>
      <w:pPr>
        <w:shd w:val="clear" w:color="auto" w:fill="FFFFFF"/>
        <w:spacing w:after="0"/>
        <w:jc w:val="center"/>
        <w:rPr>
          <w:rFonts w:ascii="Times New Roman" w:hAnsi="Times New Roman"/>
          <w:sz w:val="28"/>
          <w:szCs w:val="28"/>
          <w:lang w:val="ru-RU"/>
        </w:rPr>
      </w:pPr>
      <w:r>
        <w:rPr>
          <w:rFonts w:ascii="Times New Roman" w:hAnsi="Times New Roman"/>
          <w:sz w:val="28"/>
          <w:szCs w:val="28"/>
          <w:lang w:val="ru-RU"/>
        </w:rPr>
        <w:t>Среднее общее образование</w:t>
      </w:r>
    </w:p>
    <w:p>
      <w:pPr>
        <w:shd w:val="clear" w:color="auto" w:fill="FFFFFF"/>
        <w:spacing w:after="0"/>
        <w:jc w:val="center"/>
        <w:rPr>
          <w:rFonts w:ascii="Times New Roman" w:hAnsi="Times New Roman"/>
          <w:sz w:val="28"/>
          <w:szCs w:val="28"/>
          <w:lang w:val="ru-RU"/>
        </w:rPr>
      </w:pPr>
      <w:r>
        <w:rPr>
          <w:rFonts w:ascii="Times New Roman" w:hAnsi="Times New Roman"/>
          <w:sz w:val="28"/>
          <w:szCs w:val="28"/>
          <w:lang w:val="ru-RU"/>
        </w:rPr>
        <w:t>(ФОП  СОО, ФГОС СОО)</w:t>
      </w:r>
    </w:p>
    <w:p>
      <w:pPr>
        <w:pStyle w:val="24"/>
        <w:jc w:val="center"/>
        <w:rPr>
          <w:b/>
          <w:sz w:val="28"/>
          <w:szCs w:val="28"/>
        </w:rPr>
      </w:pPr>
    </w:p>
    <w:p>
      <w:pPr>
        <w:spacing w:after="0"/>
        <w:rPr>
          <w:rFonts w:ascii="Times New Roman" w:hAnsi="Times New Roman"/>
          <w:i/>
          <w:sz w:val="28"/>
          <w:szCs w:val="28"/>
          <w:lang w:val="ru-RU"/>
        </w:rPr>
      </w:pPr>
    </w:p>
    <w:p>
      <w:pPr>
        <w:spacing w:after="0"/>
        <w:rPr>
          <w:rFonts w:ascii="Times New Roman" w:hAnsi="Times New Roman"/>
          <w:i/>
          <w:sz w:val="28"/>
          <w:szCs w:val="28"/>
          <w:lang w:val="ru-RU"/>
        </w:rPr>
      </w:pPr>
    </w:p>
    <w:p>
      <w:pPr>
        <w:spacing w:after="0" w:line="240" w:lineRule="exac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sz w:val="28"/>
          <w:szCs w:val="28"/>
          <w:lang w:val="ru-RU"/>
        </w:rPr>
      </w:pPr>
      <w:r>
        <w:rPr>
          <w:rFonts w:ascii="Times New Roman" w:hAnsi="Times New Roman"/>
          <w:sz w:val="28"/>
          <w:szCs w:val="28"/>
          <w:lang w:val="ru-RU"/>
        </w:rPr>
        <w:t xml:space="preserve">Составитель: </w:t>
      </w:r>
    </w:p>
    <w:p>
      <w:pPr>
        <w:pStyle w:val="24"/>
        <w:spacing w:line="240" w:lineRule="exact"/>
        <w:jc w:val="right"/>
        <w:rPr>
          <w:sz w:val="28"/>
          <w:szCs w:val="28"/>
        </w:rPr>
      </w:pPr>
      <w:r>
        <w:rPr>
          <w:sz w:val="28"/>
          <w:szCs w:val="28"/>
          <w:lang w:val="ru-RU"/>
        </w:rPr>
        <w:t>Фомина</w:t>
      </w:r>
      <w:r>
        <w:rPr>
          <w:rFonts w:hint="default"/>
          <w:sz w:val="28"/>
          <w:szCs w:val="28"/>
          <w:lang w:val="ru-RU"/>
        </w:rPr>
        <w:t xml:space="preserve"> Людмила Владимировна</w:t>
      </w:r>
      <w:r>
        <w:rPr>
          <w:sz w:val="28"/>
          <w:szCs w:val="28"/>
        </w:rPr>
        <w:t>,</w:t>
      </w:r>
    </w:p>
    <w:p>
      <w:pPr>
        <w:pStyle w:val="24"/>
        <w:spacing w:line="240" w:lineRule="exact"/>
        <w:jc w:val="right"/>
        <w:rPr>
          <w:sz w:val="28"/>
          <w:szCs w:val="28"/>
        </w:rPr>
      </w:pPr>
      <w:r>
        <w:rPr>
          <w:sz w:val="28"/>
          <w:szCs w:val="28"/>
        </w:rPr>
        <w:t>учитель русского языка и литературы</w:t>
      </w:r>
    </w:p>
    <w:p>
      <w:pPr>
        <w:spacing w:after="0"/>
        <w:jc w:val="right"/>
        <w:rPr>
          <w:sz w:val="28"/>
          <w:szCs w:val="28"/>
        </w:rPr>
      </w:pPr>
    </w:p>
    <w:p>
      <w:pPr>
        <w:pStyle w:val="24"/>
        <w:jc w:val="center"/>
        <w:rPr>
          <w:sz w:val="28"/>
          <w:szCs w:val="28"/>
        </w:rPr>
      </w:pPr>
    </w:p>
    <w:p>
      <w:pPr>
        <w:pStyle w:val="24"/>
        <w:jc w:val="center"/>
        <w:rPr>
          <w:sz w:val="28"/>
          <w:szCs w:val="28"/>
        </w:rPr>
      </w:pPr>
    </w:p>
    <w:p>
      <w:pPr>
        <w:pStyle w:val="24"/>
        <w:rPr>
          <w:sz w:val="28"/>
          <w:szCs w:val="28"/>
        </w:rPr>
      </w:pPr>
    </w:p>
    <w:p>
      <w:pPr>
        <w:pStyle w:val="24"/>
        <w:rPr>
          <w:sz w:val="28"/>
          <w:szCs w:val="28"/>
        </w:rPr>
      </w:pPr>
    </w:p>
    <w:p>
      <w:pPr>
        <w:pStyle w:val="24"/>
        <w:jc w:val="both"/>
        <w:rPr>
          <w:sz w:val="28"/>
          <w:szCs w:val="28"/>
        </w:rPr>
      </w:pPr>
    </w:p>
    <w:p>
      <w:pPr>
        <w:pStyle w:val="24"/>
        <w:jc w:val="both"/>
        <w:rPr>
          <w:sz w:val="28"/>
          <w:szCs w:val="28"/>
        </w:rPr>
      </w:pPr>
    </w:p>
    <w:p>
      <w:pPr>
        <w:pStyle w:val="24"/>
        <w:jc w:val="both"/>
        <w:rPr>
          <w:sz w:val="28"/>
          <w:szCs w:val="28"/>
        </w:rPr>
      </w:pPr>
    </w:p>
    <w:p>
      <w:pPr>
        <w:pStyle w:val="24"/>
        <w:jc w:val="center"/>
        <w:rPr>
          <w:sz w:val="28"/>
          <w:szCs w:val="28"/>
        </w:rPr>
      </w:pPr>
      <w:r>
        <w:rPr>
          <w:sz w:val="28"/>
          <w:szCs w:val="28"/>
        </w:rPr>
        <w:t>2023-2024 учебный год</w:t>
      </w:r>
    </w:p>
    <w:bookmarkEnd w:id="0"/>
    <w:p>
      <w:pPr>
        <w:rPr>
          <w:lang w:val="ru-RU"/>
        </w:rPr>
        <w:sectPr>
          <w:pgSz w:w="11906" w:h="16383"/>
          <w:pgMar w:top="1134" w:right="850" w:bottom="1134" w:left="1701" w:header="720" w:footer="720" w:gutter="0"/>
          <w:cols w:space="720" w:num="1"/>
        </w:sectPr>
      </w:pPr>
    </w:p>
    <w:bookmarkEnd w:id="1"/>
    <w:bookmarkEnd w:id="2"/>
    <w:p>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bookmarkEnd w:id="3"/>
      <w:bookmarkStart w:id="4" w:name="block-6656479"/>
      <w:r>
        <w:rPr>
          <w:rFonts w:ascii="Times New Roman" w:hAnsi="Times New Roman"/>
          <w:b/>
          <w:color w:val="000000"/>
          <w:sz w:val="28"/>
          <w:lang w:val="ru-RU"/>
        </w:rPr>
        <w:t>ПОЯСНИТЕЛЬНАЯ ЗАПИСКА</w:t>
      </w:r>
    </w:p>
    <w:p>
      <w:pPr>
        <w:spacing w:after="0"/>
        <w:ind w:left="120"/>
        <w:rPr>
          <w:lang w:val="ru-RU"/>
        </w:rPr>
      </w:pPr>
    </w:p>
    <w:p>
      <w:pPr>
        <w:spacing w:after="0"/>
        <w:ind w:firstLine="600"/>
        <w:jc w:val="both"/>
        <w:rPr>
          <w:lang w:val="ru-RU"/>
        </w:rPr>
      </w:pPr>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after="0"/>
        <w:ind w:firstLine="600"/>
        <w:rPr>
          <w:lang w:val="ru-RU"/>
        </w:rPr>
      </w:pPr>
      <w:r>
        <w:rPr>
          <w:rFonts w:ascii="Times New Roman" w:hAnsi="Times New Roman"/>
          <w:b/>
          <w:color w:val="000000"/>
          <w:sz w:val="28"/>
          <w:lang w:val="ru-RU"/>
        </w:rPr>
        <w:t>​</w:t>
      </w:r>
    </w:p>
    <w:p>
      <w:pPr>
        <w:spacing w:after="0"/>
        <w:ind w:left="120"/>
        <w:rPr>
          <w:lang w:val="ru-RU"/>
        </w:rPr>
      </w:pPr>
      <w:r>
        <w:rPr>
          <w:rFonts w:ascii="Times New Roman" w:hAnsi="Times New Roman"/>
          <w:b/>
          <w:color w:val="000000"/>
          <w:sz w:val="28"/>
          <w:lang w:val="ru-RU"/>
        </w:rPr>
        <w:t>ОБЩАЯ ХАРАКТЕРИСТИКА УЧЕБНОГО ПРЕДМЕТА «ЛИТЕРАТУРА»</w:t>
      </w:r>
    </w:p>
    <w:p>
      <w:pPr>
        <w:spacing w:after="0"/>
        <w:ind w:left="120"/>
        <w:rPr>
          <w:lang w:val="ru-RU"/>
        </w:rPr>
      </w:pPr>
    </w:p>
    <w:p>
      <w:pPr>
        <w:spacing w:after="0"/>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after="0"/>
        <w:ind w:firstLine="600"/>
        <w:jc w:val="both"/>
        <w:rPr>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after="0"/>
        <w:ind w:firstLine="600"/>
        <w:jc w:val="both"/>
        <w:rPr>
          <w:lang w:val="ru-RU"/>
        </w:rPr>
      </w:pPr>
      <w:r>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after="0"/>
        <w:ind w:firstLine="600"/>
        <w:jc w:val="both"/>
        <w:rPr>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pPr>
        <w:spacing w:after="0"/>
        <w:ind w:firstLine="600"/>
        <w:jc w:val="both"/>
        <w:rPr>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after="0"/>
        <w:ind w:firstLine="600"/>
        <w:jc w:val="both"/>
        <w:rPr>
          <w:lang w:val="ru-RU"/>
        </w:rPr>
      </w:pPr>
      <w:r>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after="0"/>
        <w:ind w:left="120"/>
        <w:rPr>
          <w:lang w:val="ru-RU"/>
        </w:rPr>
      </w:pPr>
      <w:r>
        <w:rPr>
          <w:rFonts w:ascii="Times New Roman" w:hAnsi="Times New Roman"/>
          <w:b/>
          <w:color w:val="000000"/>
          <w:sz w:val="28"/>
          <w:lang w:val="ru-RU"/>
        </w:rPr>
        <w:t>ЦЕЛИ ИЗУЧЕНИЯ УЧЕБНОГО ПРЕДМЕТА «ЛИТЕРАТУРА»</w:t>
      </w:r>
    </w:p>
    <w:p>
      <w:pPr>
        <w:spacing w:after="0"/>
        <w:ind w:left="120"/>
        <w:jc w:val="center"/>
        <w:rPr>
          <w:lang w:val="ru-RU"/>
        </w:rPr>
      </w:pPr>
    </w:p>
    <w:p>
      <w:pPr>
        <w:spacing w:after="0"/>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w:t>
      </w:r>
    </w:p>
    <w:p>
      <w:pPr>
        <w:spacing w:after="0"/>
        <w:ind w:firstLine="600"/>
        <w:jc w:val="both"/>
        <w:rPr>
          <w:lang w:val="ru-RU"/>
        </w:rPr>
      </w:pPr>
      <w:r>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after="0"/>
        <w:ind w:firstLine="600"/>
        <w:jc w:val="both"/>
        <w:rPr>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pPr>
        <w:spacing w:after="0"/>
        <w:ind w:firstLine="600"/>
        <w:jc w:val="both"/>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after="0"/>
        <w:ind w:firstLine="600"/>
        <w:jc w:val="both"/>
        <w:rPr>
          <w:lang w:val="ru-RU"/>
        </w:rPr>
      </w:pPr>
      <w:r>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after="0"/>
        <w:ind w:firstLine="600"/>
        <w:jc w:val="both"/>
        <w:rPr>
          <w:lang w:val="ru-RU"/>
        </w:rPr>
      </w:pPr>
      <w:r>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after="0"/>
        <w:ind w:firstLine="600"/>
        <w:jc w:val="both"/>
        <w:rPr>
          <w:lang w:val="ru-RU"/>
        </w:rPr>
      </w:pPr>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after="0"/>
        <w:ind w:firstLine="600"/>
        <w:jc w:val="both"/>
        <w:rPr>
          <w:lang w:val="ru-RU"/>
        </w:rPr>
      </w:pPr>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after="0"/>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after="0"/>
        <w:ind w:left="120"/>
        <w:rPr>
          <w:lang w:val="ru-RU"/>
        </w:rPr>
      </w:pPr>
      <w:r>
        <w:rPr>
          <w:rFonts w:ascii="Times New Roman" w:hAnsi="Times New Roman"/>
          <w:b/>
          <w:color w:val="000000"/>
          <w:sz w:val="28"/>
          <w:lang w:val="ru-RU"/>
        </w:rPr>
        <w:t>МЕСТО УЧЕБНОГО ПРЕДМЕТА «ЛИТЕРАТУРА» В УЧЕБНОМ ПЛАНЕ</w:t>
      </w:r>
    </w:p>
    <w:p>
      <w:pPr>
        <w:spacing w:after="0"/>
        <w:ind w:left="120"/>
        <w:jc w:val="both"/>
        <w:rPr>
          <w:lang w:val="ru-RU"/>
        </w:rPr>
      </w:pPr>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pPr>
        <w:rPr>
          <w:lang w:val="ru-RU"/>
        </w:rPr>
        <w:sectPr>
          <w:pgSz w:w="11906" w:h="16383"/>
          <w:pgMar w:top="1134" w:right="850" w:bottom="1134" w:left="1701" w:header="720" w:footer="720" w:gutter="0"/>
          <w:cols w:space="720" w:num="1"/>
        </w:sectPr>
      </w:pPr>
    </w:p>
    <w:bookmarkEnd w:id="4"/>
    <w:p>
      <w:pPr>
        <w:spacing w:after="0"/>
        <w:ind w:left="120"/>
        <w:rPr>
          <w:lang w:val="ru-RU"/>
        </w:rPr>
      </w:pPr>
      <w:bookmarkStart w:id="5" w:name="block-6656477"/>
      <w:r>
        <w:rPr>
          <w:rFonts w:ascii="Times New Roman" w:hAnsi="Times New Roman"/>
          <w:b/>
          <w:color w:val="000000"/>
          <w:sz w:val="28"/>
          <w:lang w:val="ru-RU"/>
        </w:rPr>
        <w:t xml:space="preserve">СОДЕРЖАНИЕ УЧЕБНОГО ПРЕДМЕТА «ЛИТЕРАТУРА» </w:t>
      </w:r>
    </w:p>
    <w:p>
      <w:pPr>
        <w:spacing w:after="0"/>
        <w:ind w:left="120"/>
        <w:rPr>
          <w:lang w:val="ru-RU"/>
        </w:rPr>
      </w:pPr>
      <w:r>
        <w:rPr>
          <w:rFonts w:ascii="Times New Roman" w:hAnsi="Times New Roman"/>
          <w:b/>
          <w:color w:val="000000"/>
          <w:sz w:val="28"/>
          <w:lang w:val="ru-RU"/>
        </w:rPr>
        <w:t>​</w:t>
      </w:r>
    </w:p>
    <w:p>
      <w:pPr>
        <w:spacing w:after="0"/>
        <w:ind w:left="120"/>
        <w:rPr>
          <w:lang w:val="ru-RU"/>
        </w:rPr>
      </w:pPr>
      <w:r>
        <w:rPr>
          <w:rFonts w:ascii="Times New Roman" w:hAnsi="Times New Roman"/>
          <w:b/>
          <w:color w:val="000000"/>
          <w:sz w:val="28"/>
          <w:lang w:val="ru-RU"/>
        </w:rPr>
        <w:t>10 КЛАСС</w:t>
      </w:r>
    </w:p>
    <w:p>
      <w:pPr>
        <w:spacing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spacing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pPr>
        <w:spacing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pPr>
        <w:spacing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pPr>
        <w:spacing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w:t>
      </w:r>
      <w:bookmarkStart w:id="6" w:name="48bc43c6-6543-4d2e-be22-d1d9dcade9cc"/>
      <w:r>
        <w:rPr>
          <w:rFonts w:ascii="Times New Roman" w:hAnsi="Times New Roman"/>
          <w:color w:val="000000"/>
          <w:sz w:val="28"/>
          <w:lang w:val="ru-RU"/>
        </w:rPr>
        <w:t xml:space="preserve"> «</w:t>
      </w:r>
      <w:r>
        <w:rPr>
          <w:rFonts w:ascii="Times New Roman" w:hAnsi="Times New Roman"/>
          <w:color w:val="000000"/>
          <w:sz w:val="28"/>
        </w:rPr>
        <w:t>Silentium</w:t>
      </w:r>
      <w:r>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bookmarkEnd w:id="6"/>
    </w:p>
    <w:p>
      <w:pPr>
        <w:spacing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w:t>
      </w:r>
      <w:bookmarkStart w:id="7" w:name="031b8cc4-cde5-4a9c-905b-e00f20638553"/>
      <w:r>
        <w:rPr>
          <w:rFonts w:ascii="Times New Roman" w:hAnsi="Times New Roman"/>
          <w:color w:val="000000"/>
          <w:sz w:val="28"/>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7"/>
    </w:p>
    <w:p>
      <w:pPr>
        <w:spacing w:after="0"/>
        <w:ind w:firstLine="600"/>
        <w:jc w:val="both"/>
        <w:rPr>
          <w:lang w:val="ru-RU"/>
        </w:rPr>
      </w:pPr>
      <w:r>
        <w:rPr>
          <w:rFonts w:ascii="Times New Roman" w:hAnsi="Times New Roman"/>
          <w:color w:val="000000"/>
          <w:sz w:val="28"/>
          <w:lang w:val="ru-RU"/>
        </w:rPr>
        <w:t>Поэма «Кому на Руси жить хорошо».</w:t>
      </w:r>
    </w:p>
    <w:p>
      <w:pPr>
        <w:spacing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8" w:name="eb23db15-b015-4a3a-8a97-7db9cc20cece"/>
      <w:r>
        <w:rPr>
          <w:rFonts w:ascii="Times New Roman" w:hAnsi="Times New Roman"/>
          <w:color w:val="000000"/>
          <w:sz w:val="28"/>
          <w:lang w:val="ru-RU"/>
        </w:rPr>
        <w:t xml:space="preserve">«Одним толчком согнать ладью живую…», «Ещё майская ночь», «Вечер», «Это утро, радость эта…», «Шёпот, робкое дыханье…», «Сияла ночь. Луной был полон сад. Лежали…» </w:t>
      </w:r>
      <w:bookmarkEnd w:id="8"/>
    </w:p>
    <w:p>
      <w:pPr>
        <w:spacing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9" w:name="29387ada-5345-4af2-8dea-d972ed55bcee"/>
      <w:r>
        <w:rPr>
          <w:rFonts w:ascii="Times New Roman" w:hAnsi="Times New Roman"/>
          <w:color w:val="000000"/>
          <w:sz w:val="28"/>
          <w:lang w:val="ru-RU"/>
        </w:rPr>
        <w:t xml:space="preserve">Главы «О корени происхождения глуповцев», «Опись градоначальникам», «Органчик», «Подтверждение покаяния» </w:t>
      </w:r>
      <w:bookmarkEnd w:id="9"/>
    </w:p>
    <w:p>
      <w:pPr>
        <w:spacing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pPr>
        <w:spacing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pPr>
        <w:spacing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10" w:name="990e385f-9c2d-4e67-9c0b-d1aecc4752da"/>
      <w:r>
        <w:rPr>
          <w:rFonts w:ascii="Times New Roman" w:hAnsi="Times New Roman"/>
          <w:color w:val="000000"/>
          <w:sz w:val="28"/>
          <w:lang w:val="ru-RU"/>
        </w:rPr>
        <w:t xml:space="preserve"> «Очарованный странник», </w:t>
      </w:r>
      <w:bookmarkEnd w:id="10"/>
    </w:p>
    <w:p>
      <w:pPr>
        <w:spacing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11" w:name="b3d897a5-ac88-4049-9662-d528178c90e0"/>
      <w:r>
        <w:rPr>
          <w:rFonts w:ascii="Times New Roman" w:hAnsi="Times New Roman"/>
          <w:color w:val="000000"/>
          <w:sz w:val="28"/>
          <w:lang w:val="ru-RU"/>
        </w:rPr>
        <w:t>«Студент», «Ионыч», «Дама с собачкой», «Человек в футляре»</w:t>
      </w:r>
      <w:bookmarkEnd w:id="11"/>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Комедия «Вишнёвый сад».</w:t>
      </w:r>
    </w:p>
    <w:p>
      <w:pPr>
        <w:spacing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spacing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spacing w:after="0"/>
        <w:ind w:firstLine="600"/>
        <w:jc w:val="both"/>
        <w:rPr>
          <w:lang w:val="ru-RU"/>
        </w:rPr>
      </w:pPr>
      <w:r>
        <w:rPr>
          <w:rFonts w:ascii="Times New Roman" w:hAnsi="Times New Roman"/>
          <w:color w:val="000000"/>
          <w:sz w:val="28"/>
          <w:lang w:val="ru-RU"/>
        </w:rPr>
        <w:t xml:space="preserve">Стихотворения </w:t>
      </w:r>
      <w:bookmarkStart w:id="13" w:name="3b5cbcbb-b3a7-4749-abe3-3cc4e5bb2c8e"/>
      <w:r>
        <w:rPr>
          <w:rFonts w:ascii="Times New Roman" w:hAnsi="Times New Roman"/>
          <w:color w:val="000000"/>
          <w:sz w:val="28"/>
          <w:lang w:val="ru-RU"/>
        </w:rPr>
        <w:t>Г. Тукая, К. Хетагурова</w:t>
      </w:r>
      <w:bookmarkEnd w:id="13"/>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Зарубежная литература</w:t>
      </w:r>
    </w:p>
    <w:p>
      <w:pPr>
        <w:spacing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4" w:name="17f2a42b-a940-4cfd-a18f-21015aa4cb94"/>
      <w:r>
        <w:rPr>
          <w:rFonts w:ascii="Times New Roman" w:hAnsi="Times New Roman"/>
          <w:color w:val="000000"/>
          <w:sz w:val="28"/>
          <w:lang w:val="ru-RU"/>
        </w:rPr>
        <w:t xml:space="preserve">Произведения Ч. Диккенса «Дэвид Копперфилд», «Большие надежды»; Г. Флобера «Мадам Бовари» </w:t>
      </w:r>
      <w:bookmarkEnd w:id="14"/>
    </w:p>
    <w:p>
      <w:pPr>
        <w:spacing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5" w:name="8c1c8fd1-efb4-4f51-b941-6453d6bfb8b8"/>
      <w:r>
        <w:rPr>
          <w:rFonts w:ascii="Times New Roman" w:hAnsi="Times New Roman"/>
          <w:color w:val="000000"/>
          <w:sz w:val="28"/>
          <w:lang w:val="ru-RU"/>
        </w:rPr>
        <w:t xml:space="preserve">Стихотворения А. Рембо, Ш. Бодлера </w:t>
      </w:r>
      <w:bookmarkEnd w:id="15"/>
    </w:p>
    <w:p>
      <w:pPr>
        <w:spacing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6" w:name="ae74ab82-e821-4eb4-b0bf-0ee6839f9b5f"/>
      <w:r>
        <w:rPr>
          <w:rFonts w:ascii="Times New Roman" w:hAnsi="Times New Roman"/>
          <w:color w:val="000000"/>
          <w:spacing w:val="-4"/>
          <w:sz w:val="28"/>
          <w:lang w:val="ru-RU"/>
        </w:rPr>
        <w:t xml:space="preserve">Пьесы Г. Гауптмана «Перед вос ходом солнца», Г. Ибсена «Кукольный дом» </w:t>
      </w:r>
      <w:bookmarkEnd w:id="16"/>
      <w:r>
        <w:rPr>
          <w:rFonts w:ascii="Times New Roman" w:hAnsi="Times New Roman"/>
          <w:color w:val="000000"/>
          <w:spacing w:val="-4"/>
          <w:sz w:val="28"/>
          <w:lang w:val="ru-RU"/>
        </w:rPr>
        <w:t>‌</w:t>
      </w:r>
    </w:p>
    <w:p>
      <w:pPr>
        <w:spacing w:after="0"/>
        <w:ind w:left="120"/>
        <w:rPr>
          <w:lang w:val="ru-RU"/>
        </w:rPr>
      </w:pPr>
      <w:r>
        <w:rPr>
          <w:rFonts w:ascii="Times New Roman" w:hAnsi="Times New Roman"/>
          <w:b/>
          <w:color w:val="000000"/>
          <w:sz w:val="28"/>
          <w:lang w:val="ru-RU"/>
        </w:rPr>
        <w:t>11 КЛАСС</w:t>
      </w:r>
    </w:p>
    <w:p>
      <w:pPr>
        <w:spacing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pPr>
        <w:spacing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7"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7"/>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8"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8"/>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9" w:name="872871ae-76b1-4069-99bb-4813aeaf5b5f"/>
      <w:r>
        <w:rPr>
          <w:rFonts w:ascii="Times New Roman" w:hAnsi="Times New Roman"/>
          <w:color w:val="000000"/>
          <w:sz w:val="28"/>
          <w:lang w:val="ru-RU"/>
        </w:rPr>
        <w:t>(один по выбору). Например, «Старуха Изергиль», «Макар Чудра», «Коновалов» и др.</w:t>
      </w:r>
      <w:bookmarkEnd w:id="19"/>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Пьеса «На дне».</w:t>
      </w:r>
    </w:p>
    <w:p>
      <w:pPr>
        <w:spacing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20"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Литература ХХ века</w:t>
      </w:r>
    </w:p>
    <w:p>
      <w:pPr>
        <w:spacing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21"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Стихотворения ‌</w:t>
      </w:r>
      <w:bookmarkStart w:id="22" w:name="a4a6f4cc-a053-4bb5-b25e-c30aaf2ca70a"/>
      <w:r>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Поэма «Двенадцать».</w:t>
      </w:r>
    </w:p>
    <w:p>
      <w:pPr>
        <w:spacing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3" w:name="2b3c2a47-fe46-4b3a-9c30-5945d739859d"/>
      <w:r>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Поэма «Облако в штанах».</w:t>
      </w:r>
    </w:p>
    <w:p>
      <w:pPr>
        <w:spacing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4" w:name="5201aaf3-88ee-4d00-a7eb-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25"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26"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7" w:name="3c0cb7ed-a0a7-4ce4-9002-bab0b002304c"/>
      <w:r>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Поэма «Реквием».</w:t>
      </w:r>
    </w:p>
    <w:p>
      <w:pPr>
        <w:spacing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8" w:name="e48a01bf-d108-4a36-ac38-aea54fcbe3db"/>
      <w:r>
        <w:rPr>
          <w:rFonts w:ascii="Times New Roman" w:hAnsi="Times New Roman"/>
          <w:color w:val="000000"/>
          <w:sz w:val="28"/>
          <w:lang w:val="ru-RU"/>
        </w:rPr>
        <w:t>(избранные главы).</w:t>
      </w:r>
      <w:bookmarkEnd w:id="28"/>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9" w:name="f27c5f7b-a1ab-43d8-862a-0411b97a1265"/>
      <w:r>
        <w:rPr>
          <w:rFonts w:ascii="Times New Roman" w:hAnsi="Times New Roman"/>
          <w:color w:val="000000"/>
          <w:sz w:val="28"/>
          <w:lang w:val="ru-RU"/>
        </w:rPr>
        <w:t>(избранные главы).</w:t>
      </w:r>
      <w:bookmarkEnd w:id="29"/>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30"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30"/>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31"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2" w:name="e43fd9ee-b72b-4d83-8ff1-d3337a300cbf"/>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3" w:name="58804967-2a76-494e-95cb-8abcf39ea1e4"/>
      <w:r>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Pr>
          <w:rFonts w:ascii="Times New Roman" w:hAnsi="Times New Roman"/>
          <w:color w:val="000000"/>
          <w:sz w:val="28"/>
          <w:lang w:val="ru-RU"/>
        </w:rPr>
        <w:t>‌</w:t>
      </w:r>
    </w:p>
    <w:p>
      <w:pPr>
        <w:spacing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pPr>
        <w:spacing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pPr>
        <w:spacing w:after="0"/>
        <w:ind w:firstLine="600"/>
        <w:jc w:val="both"/>
        <w:rPr>
          <w:lang w:val="ru-RU"/>
        </w:rPr>
      </w:pPr>
      <w:r>
        <w:rPr>
          <w:rFonts w:ascii="Times New Roman" w:hAnsi="Times New Roman"/>
          <w:color w:val="000000"/>
          <w:sz w:val="28"/>
          <w:lang w:val="ru-RU"/>
        </w:rPr>
        <w:t>​</w:t>
      </w: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4" w:name="f48a819c-9518-499a-b498-179f3d51bef5"/>
      <w:r>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5"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5"/>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Стихотворения ‌</w:t>
      </w:r>
      <w:bookmarkStart w:id="36" w:name="e05951b0-befb-46a2-8c50-49a193644027"/>
      <w:r>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38"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9" w:name="171eceb7-50cc-4c35-88cb-6562fda34129"/>
      <w:r>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40"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41"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2" w:name="a9bd0db2-65ed-403c-87bb-1535b0e82951"/>
      <w:r>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Стихотворения ‌</w:t>
      </w:r>
      <w:bookmarkStart w:id="43" w:name="bb14c4f4-bbfd-4b95-acac-dee391bb27d2"/>
      <w:r>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4" w:name="fb12df69-ed8f-48ab-8ca6-a57ef48d4a76"/>
      <w:r>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spacing w:after="0"/>
        <w:ind w:firstLine="600"/>
        <w:jc w:val="both"/>
        <w:rPr>
          <w:lang w:val="ru-RU"/>
        </w:rPr>
      </w:pPr>
      <w:r>
        <w:rPr>
          <w:rFonts w:ascii="Times New Roman" w:hAnsi="Times New Roman"/>
          <w:color w:val="000000"/>
          <w:sz w:val="28"/>
          <w:lang w:val="ru-RU"/>
        </w:rPr>
        <w:t>Рассказы, повести, стихотворения ‌</w:t>
      </w:r>
      <w:bookmarkStart w:id="45" w:name="0f0c6efd-2243-4e7b-a9e6-610ded4f8ba6"/>
      <w:r>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Зарубежная литература</w:t>
      </w:r>
    </w:p>
    <w:p>
      <w:pPr>
        <w:spacing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6" w:name="3424e6a4-3ee0-472d-acee-634ba8415114"/>
      <w:r>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7"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Pr>
          <w:rFonts w:ascii="Times New Roman" w:hAnsi="Times New Roman"/>
          <w:color w:val="000000"/>
          <w:sz w:val="28"/>
          <w:lang w:val="ru-RU"/>
        </w:rPr>
        <w:t>‌</w:t>
      </w:r>
    </w:p>
    <w:p>
      <w:pPr>
        <w:spacing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ad5ca050-f670-442b-9bbe-1faa7299b5ae"/>
      <w:r>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5"/>
    <w:p>
      <w:pPr>
        <w:spacing w:after="0"/>
        <w:ind w:left="120"/>
        <w:rPr>
          <w:lang w:val="ru-RU"/>
        </w:rPr>
      </w:pPr>
      <w:bookmarkStart w:id="49" w:name="block-6656478"/>
      <w:r>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pPr>
        <w:spacing w:after="0"/>
        <w:ind w:left="120"/>
        <w:rPr>
          <w:lang w:val="ru-RU"/>
        </w:rPr>
      </w:pPr>
    </w:p>
    <w:p>
      <w:pPr>
        <w:spacing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after="0"/>
        <w:ind w:firstLine="600"/>
        <w:rPr>
          <w:lang w:val="ru-RU"/>
        </w:rPr>
      </w:pPr>
      <w:r>
        <w:rPr>
          <w:rFonts w:ascii="Times New Roman" w:hAnsi="Times New Roman"/>
          <w:b/>
          <w:color w:val="000000"/>
          <w:sz w:val="28"/>
          <w:lang w:val="ru-RU"/>
        </w:rPr>
        <w:t>ЛИЧНОСТНЫЕ РЕЗУЛЬТАТЫ</w:t>
      </w:r>
    </w:p>
    <w:p>
      <w:pPr>
        <w:spacing w:after="0"/>
        <w:ind w:firstLine="600"/>
        <w:jc w:val="both"/>
        <w:rPr>
          <w:lang w:val="ru-RU"/>
        </w:rPr>
      </w:pPr>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after="0"/>
        <w:ind w:firstLine="600"/>
        <w:jc w:val="both"/>
        <w:rPr>
          <w:lang w:val="ru-RU"/>
        </w:rPr>
      </w:pPr>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ind w:firstLine="600"/>
        <w:jc w:val="both"/>
      </w:pPr>
      <w:r>
        <w:rPr>
          <w:rFonts w:ascii="Times New Roman" w:hAnsi="Times New Roman"/>
          <w:color w:val="000000"/>
          <w:sz w:val="28"/>
        </w:rPr>
        <w:t>1) гражданского воспитания:</w:t>
      </w:r>
    </w:p>
    <w:p>
      <w:pPr>
        <w:numPr>
          <w:ilvl w:val="0"/>
          <w:numId w:val="1"/>
        </w:numPr>
        <w:spacing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numPr>
          <w:ilvl w:val="0"/>
          <w:numId w:val="1"/>
        </w:numPr>
        <w:spacing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numPr>
          <w:ilvl w:val="0"/>
          <w:numId w:val="1"/>
        </w:numPr>
        <w:spacing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pPr>
        <w:numPr>
          <w:ilvl w:val="0"/>
          <w:numId w:val="1"/>
        </w:numPr>
        <w:spacing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numPr>
          <w:ilvl w:val="0"/>
          <w:numId w:val="1"/>
        </w:numPr>
        <w:spacing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spacing w:after="0"/>
        <w:ind w:firstLine="600"/>
        <w:jc w:val="both"/>
      </w:pPr>
      <w:r>
        <w:rPr>
          <w:rFonts w:ascii="Times New Roman" w:hAnsi="Times New Roman"/>
          <w:color w:val="000000"/>
          <w:sz w:val="28"/>
        </w:rPr>
        <w:t>2) патриотического воспитания:</w:t>
      </w:r>
    </w:p>
    <w:p>
      <w:pPr>
        <w:numPr>
          <w:ilvl w:val="0"/>
          <w:numId w:val="2"/>
        </w:numPr>
        <w:spacing w:after="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after="0"/>
        <w:ind w:firstLine="600"/>
        <w:jc w:val="both"/>
      </w:pPr>
      <w:r>
        <w:rPr>
          <w:rFonts w:ascii="Times New Roman" w:hAnsi="Times New Roman"/>
          <w:color w:val="000000"/>
          <w:sz w:val="28"/>
        </w:rPr>
        <w:t>3) духовно-нравственного воспитания:</w:t>
      </w:r>
    </w:p>
    <w:p>
      <w:pPr>
        <w:numPr>
          <w:ilvl w:val="0"/>
          <w:numId w:val="3"/>
        </w:numPr>
        <w:spacing w:after="0"/>
        <w:jc w:val="both"/>
        <w:rPr>
          <w:lang w:val="ru-RU"/>
        </w:rPr>
      </w:pPr>
      <w:r>
        <w:rPr>
          <w:rFonts w:ascii="Times New Roman" w:hAnsi="Times New Roman"/>
          <w:color w:val="000000"/>
          <w:sz w:val="28"/>
          <w:lang w:val="ru-RU"/>
        </w:rPr>
        <w:t>осознание духовных ценностей российского народа;</w:t>
      </w:r>
    </w:p>
    <w:p>
      <w:pPr>
        <w:numPr>
          <w:ilvl w:val="0"/>
          <w:numId w:val="3"/>
        </w:numPr>
        <w:spacing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numPr>
          <w:ilvl w:val="0"/>
          <w:numId w:val="3"/>
        </w:numPr>
        <w:spacing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numPr>
          <w:ilvl w:val="0"/>
          <w:numId w:val="3"/>
        </w:numPr>
        <w:spacing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after="0"/>
        <w:ind w:firstLine="600"/>
        <w:jc w:val="both"/>
      </w:pPr>
      <w:r>
        <w:rPr>
          <w:rFonts w:ascii="Times New Roman" w:hAnsi="Times New Roman"/>
          <w:color w:val="000000"/>
          <w:sz w:val="28"/>
        </w:rPr>
        <w:t>4) эстетического воспитания:</w:t>
      </w:r>
    </w:p>
    <w:p>
      <w:pPr>
        <w:numPr>
          <w:ilvl w:val="0"/>
          <w:numId w:val="4"/>
        </w:numPr>
        <w:spacing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after="0"/>
        <w:ind w:firstLine="600"/>
        <w:jc w:val="both"/>
      </w:pPr>
      <w:r>
        <w:rPr>
          <w:rFonts w:ascii="Times New Roman" w:hAnsi="Times New Roman"/>
          <w:color w:val="000000"/>
          <w:sz w:val="28"/>
        </w:rPr>
        <w:t>5) физического воспитания:</w:t>
      </w:r>
    </w:p>
    <w:p>
      <w:pPr>
        <w:numPr>
          <w:ilvl w:val="0"/>
          <w:numId w:val="5"/>
        </w:numPr>
        <w:spacing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numPr>
          <w:ilvl w:val="0"/>
          <w:numId w:val="5"/>
        </w:numPr>
        <w:spacing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numPr>
          <w:ilvl w:val="0"/>
          <w:numId w:val="5"/>
        </w:numPr>
        <w:spacing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after="0"/>
        <w:ind w:firstLine="600"/>
        <w:jc w:val="both"/>
      </w:pPr>
      <w:r>
        <w:rPr>
          <w:rFonts w:ascii="Times New Roman" w:hAnsi="Times New Roman"/>
          <w:color w:val="000000"/>
          <w:sz w:val="28"/>
        </w:rPr>
        <w:t>6) трудового воспитания:</w:t>
      </w:r>
    </w:p>
    <w:p>
      <w:pPr>
        <w:numPr>
          <w:ilvl w:val="0"/>
          <w:numId w:val="6"/>
        </w:numPr>
        <w:spacing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pPr>
        <w:spacing w:after="0"/>
        <w:ind w:firstLine="600"/>
        <w:jc w:val="both"/>
      </w:pPr>
      <w:r>
        <w:rPr>
          <w:rFonts w:ascii="Times New Roman" w:hAnsi="Times New Roman"/>
          <w:color w:val="000000"/>
          <w:sz w:val="28"/>
        </w:rPr>
        <w:t>7) экологического воспитания:</w:t>
      </w:r>
    </w:p>
    <w:p>
      <w:pPr>
        <w:numPr>
          <w:ilvl w:val="0"/>
          <w:numId w:val="7"/>
        </w:numPr>
        <w:spacing w:after="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after="0"/>
        <w:ind w:firstLine="600"/>
        <w:jc w:val="both"/>
      </w:pPr>
      <w:r>
        <w:rPr>
          <w:rFonts w:ascii="Times New Roman" w:hAnsi="Times New Roman"/>
          <w:color w:val="000000"/>
          <w:sz w:val="28"/>
        </w:rPr>
        <w:t>8) ценности научного познания:</w:t>
      </w:r>
    </w:p>
    <w:p>
      <w:pPr>
        <w:numPr>
          <w:ilvl w:val="0"/>
          <w:numId w:val="8"/>
        </w:numPr>
        <w:spacing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after="0"/>
        <w:jc w:val="both"/>
        <w:rPr>
          <w:lang w:val="ru-RU"/>
        </w:rPr>
      </w:pPr>
      <w:r>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after="0"/>
        <w:ind w:left="120"/>
        <w:rPr>
          <w:lang w:val="ru-RU"/>
        </w:rPr>
      </w:pPr>
    </w:p>
    <w:p>
      <w:pPr>
        <w:spacing w:after="0"/>
        <w:ind w:firstLine="600"/>
        <w:rPr>
          <w:lang w:val="ru-RU"/>
        </w:rPr>
      </w:pPr>
      <w:r>
        <w:rPr>
          <w:rFonts w:ascii="Times New Roman" w:hAnsi="Times New Roman"/>
          <w:b/>
          <w:color w:val="000000"/>
          <w:sz w:val="28"/>
          <w:lang w:val="ru-RU"/>
        </w:rPr>
        <w:t>МЕТАПРЕДМЕТНЫЕ РЕЗУЛЬТАТЫ</w:t>
      </w:r>
    </w:p>
    <w:p>
      <w:pPr>
        <w:spacing w:after="0"/>
        <w:ind w:firstLine="600"/>
        <w:jc w:val="both"/>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pPr>
        <w:spacing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pPr>
        <w:spacing w:after="0"/>
        <w:ind w:firstLine="600"/>
        <w:jc w:val="both"/>
      </w:pPr>
      <w:r>
        <w:rPr>
          <w:rFonts w:ascii="Times New Roman" w:hAnsi="Times New Roman"/>
          <w:color w:val="000000"/>
          <w:sz w:val="28"/>
        </w:rPr>
        <w:t>1) базовые логические действия:</w:t>
      </w:r>
    </w:p>
    <w:p>
      <w:pPr>
        <w:numPr>
          <w:ilvl w:val="0"/>
          <w:numId w:val="10"/>
        </w:numPr>
        <w:spacing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numPr>
          <w:ilvl w:val="0"/>
          <w:numId w:val="10"/>
        </w:numPr>
        <w:spacing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numPr>
          <w:ilvl w:val="0"/>
          <w:numId w:val="10"/>
        </w:numPr>
        <w:spacing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pPr>
        <w:spacing w:after="0"/>
        <w:ind w:firstLine="600"/>
        <w:jc w:val="both"/>
      </w:pPr>
      <w:r>
        <w:rPr>
          <w:rFonts w:ascii="Times New Roman" w:hAnsi="Times New Roman"/>
          <w:color w:val="000000"/>
          <w:sz w:val="28"/>
        </w:rPr>
        <w:t xml:space="preserve">2) базовые исследовательские действия: </w:t>
      </w:r>
    </w:p>
    <w:p>
      <w:pPr>
        <w:numPr>
          <w:ilvl w:val="0"/>
          <w:numId w:val="11"/>
        </w:numPr>
        <w:spacing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pPr>
        <w:numPr>
          <w:ilvl w:val="0"/>
          <w:numId w:val="11"/>
        </w:numPr>
        <w:spacing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numPr>
          <w:ilvl w:val="0"/>
          <w:numId w:val="11"/>
        </w:numPr>
        <w:spacing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pPr>
        <w:numPr>
          <w:ilvl w:val="0"/>
          <w:numId w:val="11"/>
        </w:numPr>
        <w:spacing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spacing w:after="0"/>
        <w:ind w:firstLine="600"/>
        <w:jc w:val="both"/>
      </w:pPr>
      <w:r>
        <w:rPr>
          <w:rFonts w:ascii="Times New Roman" w:hAnsi="Times New Roman"/>
          <w:color w:val="000000"/>
          <w:sz w:val="28"/>
        </w:rPr>
        <w:t xml:space="preserve">3) работа с информацией: </w:t>
      </w:r>
    </w:p>
    <w:p>
      <w:pPr>
        <w:numPr>
          <w:ilvl w:val="0"/>
          <w:numId w:val="12"/>
        </w:numPr>
        <w:spacing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after="0"/>
        <w:jc w:val="both"/>
        <w:rPr>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pPr>
        <w:spacing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pPr>
        <w:spacing w:after="0"/>
        <w:ind w:firstLine="600"/>
        <w:jc w:val="both"/>
        <w:rPr>
          <w:lang w:val="ru-RU"/>
        </w:rPr>
      </w:pPr>
      <w:r>
        <w:rPr>
          <w:rFonts w:ascii="Times New Roman" w:hAnsi="Times New Roman"/>
          <w:color w:val="000000"/>
          <w:sz w:val="28"/>
          <w:lang w:val="ru-RU"/>
        </w:rPr>
        <w:t xml:space="preserve">1) общение: </w:t>
      </w:r>
    </w:p>
    <w:p>
      <w:pPr>
        <w:numPr>
          <w:ilvl w:val="0"/>
          <w:numId w:val="13"/>
        </w:numPr>
        <w:spacing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pPr>
        <w:spacing w:after="0"/>
        <w:ind w:firstLine="600"/>
        <w:jc w:val="both"/>
      </w:pPr>
      <w:r>
        <w:rPr>
          <w:rFonts w:ascii="Times New Roman" w:hAnsi="Times New Roman"/>
          <w:color w:val="000000"/>
          <w:sz w:val="28"/>
        </w:rPr>
        <w:t xml:space="preserve">2) совместная деятельность: </w:t>
      </w:r>
    </w:p>
    <w:p>
      <w:pPr>
        <w:numPr>
          <w:ilvl w:val="0"/>
          <w:numId w:val="14"/>
        </w:numPr>
        <w:spacing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numPr>
          <w:ilvl w:val="0"/>
          <w:numId w:val="14"/>
        </w:numPr>
        <w:spacing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pPr>
        <w:spacing w:after="0"/>
        <w:ind w:firstLine="600"/>
        <w:jc w:val="both"/>
        <w:rPr>
          <w:lang w:val="ru-RU"/>
        </w:rPr>
      </w:pPr>
      <w:r>
        <w:rPr>
          <w:rFonts w:ascii="Times New Roman" w:hAnsi="Times New Roman"/>
          <w:color w:val="000000"/>
          <w:sz w:val="28"/>
          <w:lang w:val="ru-RU"/>
        </w:rPr>
        <w:t xml:space="preserve">1) самоорганизация: </w:t>
      </w:r>
    </w:p>
    <w:p>
      <w:pPr>
        <w:numPr>
          <w:ilvl w:val="0"/>
          <w:numId w:val="15"/>
        </w:numPr>
        <w:spacing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pPr>
        <w:numPr>
          <w:ilvl w:val="0"/>
          <w:numId w:val="15"/>
        </w:numPr>
        <w:spacing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pPr>
        <w:numPr>
          <w:ilvl w:val="0"/>
          <w:numId w:val="15"/>
        </w:numPr>
        <w:spacing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numPr>
          <w:ilvl w:val="0"/>
          <w:numId w:val="15"/>
        </w:numPr>
        <w:spacing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pPr>
        <w:numPr>
          <w:ilvl w:val="0"/>
          <w:numId w:val="15"/>
        </w:numPr>
        <w:spacing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after="0"/>
        <w:ind w:firstLine="600"/>
        <w:jc w:val="both"/>
      </w:pPr>
      <w:r>
        <w:rPr>
          <w:rFonts w:ascii="Times New Roman" w:hAnsi="Times New Roman"/>
          <w:color w:val="000000"/>
          <w:sz w:val="28"/>
        </w:rPr>
        <w:t>2) самоконтроль:</w:t>
      </w:r>
    </w:p>
    <w:p>
      <w:pPr>
        <w:numPr>
          <w:ilvl w:val="0"/>
          <w:numId w:val="16"/>
        </w:numPr>
        <w:spacing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spacing w:after="0"/>
        <w:ind w:firstLine="600"/>
        <w:jc w:val="both"/>
      </w:pPr>
      <w:r>
        <w:rPr>
          <w:rFonts w:ascii="Times New Roman" w:hAnsi="Times New Roman"/>
          <w:color w:val="000000"/>
          <w:sz w:val="28"/>
        </w:rPr>
        <w:t>3) принятие себя и других:</w:t>
      </w:r>
    </w:p>
    <w:p>
      <w:pPr>
        <w:numPr>
          <w:ilvl w:val="0"/>
          <w:numId w:val="17"/>
        </w:numPr>
        <w:spacing w:after="0"/>
        <w:jc w:val="both"/>
        <w:rPr>
          <w:lang w:val="ru-RU"/>
        </w:rPr>
      </w:pPr>
      <w:r>
        <w:rPr>
          <w:rFonts w:ascii="Times New Roman" w:hAnsi="Times New Roman"/>
          <w:color w:val="000000"/>
          <w:sz w:val="28"/>
          <w:lang w:val="ru-RU"/>
        </w:rPr>
        <w:t>принимать себя, понимая свои недостатки и достоинства;</w:t>
      </w:r>
    </w:p>
    <w:p>
      <w:pPr>
        <w:numPr>
          <w:ilvl w:val="0"/>
          <w:numId w:val="17"/>
        </w:numPr>
        <w:spacing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pPr>
        <w:numPr>
          <w:ilvl w:val="0"/>
          <w:numId w:val="17"/>
        </w:numPr>
        <w:spacing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pPr>
        <w:spacing w:after="0"/>
        <w:ind w:left="120"/>
        <w:rPr>
          <w:lang w:val="ru-RU"/>
        </w:rPr>
      </w:pPr>
    </w:p>
    <w:p>
      <w:pPr>
        <w:spacing w:after="0"/>
        <w:ind w:firstLine="600"/>
        <w:rPr>
          <w:lang w:val="ru-RU"/>
        </w:rPr>
      </w:pPr>
      <w:r>
        <w:rPr>
          <w:rFonts w:ascii="Times New Roman" w:hAnsi="Times New Roman"/>
          <w:b/>
          <w:color w:val="000000"/>
          <w:sz w:val="28"/>
          <w:lang w:val="ru-RU"/>
        </w:rPr>
        <w:t>ПРЕДМЕТНЫЕ РЕЗУЛЬТАТЫ (10–11 классы)</w:t>
      </w:r>
    </w:p>
    <w:p>
      <w:pPr>
        <w:spacing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pPr>
        <w:spacing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after="0"/>
        <w:ind w:firstLine="600"/>
        <w:jc w:val="both"/>
        <w:rPr>
          <w:lang w:val="ru-RU"/>
        </w:rPr>
      </w:pPr>
      <w:r>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after="0"/>
        <w:ind w:firstLine="600"/>
        <w:jc w:val="both"/>
        <w:rPr>
          <w:lang w:val="ru-RU"/>
        </w:rPr>
      </w:pPr>
      <w:r>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after="0"/>
        <w:ind w:firstLine="600"/>
        <w:jc w:val="both"/>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after="0"/>
        <w:ind w:firstLine="600"/>
        <w:jc w:val="both"/>
        <w:rPr>
          <w:lang w:val="ru-RU"/>
        </w:rPr>
      </w:pPr>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after="0"/>
        <w:ind w:firstLine="600"/>
        <w:jc w:val="both"/>
        <w:rPr>
          <w:lang w:val="ru-RU"/>
        </w:rPr>
      </w:pPr>
      <w:r>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after="0" w:line="480" w:lineRule="auto"/>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pPr>
        <w:spacing w:after="0"/>
        <w:ind w:firstLine="600"/>
        <w:rPr>
          <w:lang w:val="ru-RU"/>
        </w:rPr>
      </w:pPr>
      <w:r>
        <w:rPr>
          <w:rFonts w:ascii="Times New Roman" w:hAnsi="Times New Roman"/>
          <w:b/>
          <w:color w:val="000000"/>
          <w:sz w:val="28"/>
          <w:lang w:val="ru-RU"/>
        </w:rPr>
        <w:t>10 КЛАСС</w:t>
      </w:r>
    </w:p>
    <w:p>
      <w:pPr>
        <w:spacing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pPr>
        <w:spacing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after="0"/>
        <w:ind w:firstLine="600"/>
        <w:jc w:val="both"/>
        <w:rPr>
          <w:lang w:val="ru-RU"/>
        </w:rPr>
      </w:pPr>
      <w:r>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pPr>
        <w:spacing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after="0"/>
        <w:ind w:firstLine="600"/>
        <w:jc w:val="both"/>
        <w:rPr>
          <w:lang w:val="ru-RU"/>
        </w:rPr>
      </w:pPr>
      <w:r>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after="0"/>
        <w:ind w:firstLine="600"/>
        <w:jc w:val="both"/>
        <w:rPr>
          <w:lang w:val="ru-RU"/>
        </w:rPr>
      </w:pPr>
      <w:r>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after="0"/>
        <w:ind w:firstLine="600"/>
        <w:rPr>
          <w:lang w:val="ru-RU"/>
        </w:rPr>
      </w:pPr>
      <w:r>
        <w:rPr>
          <w:rFonts w:ascii="Times New Roman" w:hAnsi="Times New Roman"/>
          <w:b/>
          <w:color w:val="000000"/>
          <w:sz w:val="28"/>
          <w:lang w:val="ru-RU"/>
        </w:rPr>
        <w:t>11 КЛАСС</w:t>
      </w:r>
    </w:p>
    <w:p>
      <w:pPr>
        <w:spacing w:after="0"/>
        <w:ind w:firstLine="600"/>
        <w:jc w:val="both"/>
        <w:rPr>
          <w:lang w:val="ru-RU"/>
        </w:rPr>
      </w:pPr>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pPr>
        <w:spacing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after="0"/>
        <w:ind w:firstLine="600"/>
        <w:jc w:val="both"/>
        <w:rPr>
          <w:lang w:val="ru-RU"/>
        </w:rPr>
      </w:pPr>
      <w:r>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after="0"/>
        <w:ind w:firstLine="600"/>
        <w:jc w:val="both"/>
        <w:rPr>
          <w:lang w:val="ru-RU"/>
        </w:rPr>
      </w:pPr>
      <w:r>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rPr>
          <w:lang w:val="ru-RU"/>
        </w:rPr>
        <w:sectPr>
          <w:pgSz w:w="11906" w:h="16383"/>
          <w:pgMar w:top="1134" w:right="850" w:bottom="1134" w:left="1701" w:header="720" w:footer="720" w:gutter="0"/>
          <w:cols w:space="720" w:num="1"/>
        </w:sectPr>
      </w:pPr>
    </w:p>
    <w:bookmarkEnd w:id="49"/>
    <w:p>
      <w:pPr>
        <w:spacing w:after="0"/>
        <w:ind w:left="120"/>
      </w:pPr>
      <w:bookmarkStart w:id="50" w:name="block-6656475"/>
      <w:r>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3873"/>
        <w:gridCol w:w="1192"/>
        <w:gridCol w:w="1335"/>
        <w:gridCol w:w="1378"/>
        <w:gridCol w:w="53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4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1.1</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"https://resh.edu.ru/subject/lesson/5802/start/93453/"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https://resh.edu.ru/subject/lesson/5802/start/93453/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1.2</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"https://resh.edu.ru/subject/lesson/3491/start/34629/"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https://resh.edu.ru/subject/lesson/3491/start/34629/</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1.3</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"https://resh.edu.ru/subject/lesson/3550/start/9026/"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https://resh.edu.ru/subject/lesson/3550/start/9026/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1.4</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Ф. И. Тютчев. Стихотворения «</w:t>
            </w:r>
            <w:r>
              <w:rPr>
                <w:rFonts w:ascii="Times New Roman" w:hAnsi="Times New Roman"/>
                <w:color w:val="000000"/>
                <w:sz w:val="24"/>
              </w:rPr>
              <w:t>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"https://resh.edu.ru/subject/lesson/4615/start/300118/"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https://resh.edu.ru/subject/lesson/4615/start/300118/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1.5</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"https://resh.edu.ru/subject/lesson/5809/start/116251/"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https://resh.edu.ru/subject/lesson/5809/start/116251/</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1.6</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Луной был полон сад. Лежали…». </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"https://resh.edu.ru/subject/lesson/4636/start/35143/"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https://resh.edu.ru/subject/lesson/4636/start/35143/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1.7</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"https://resh.edu.ru/subject/lesson/5810/start/35429/"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https://resh.edu.ru/subject/lesson/5810/start/35429/</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1.8</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"https://resh.edu.ru/subject/lesson/5806/start/14417/"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https://resh.edu.ru/subject/lesson/5806/start/14417/</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1.9</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"https://resh.edu.ru/subject/lesson/5811/start/12670/"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https://resh.edu.ru/subject/lesson/5811/start/12670/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1.10</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Н. С. Лесков. Рассказы и повести «Очарованный странник».</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"https://resh.edu.ru/subject/lesson/5787/start/13096/"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https://resh.edu.ru/subject/lesson/5787/start/13096/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1.11</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А. П. Чехов. Рассказы «Студент», «Ионыч», «Дама с собачкой», «Человек в футляре». Комедия «Вишнёвый сад»</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"https://resh.edu.ru/subject/lesson/3658/start/300213/"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https://resh.edu.ru/subject/lesson/3658/start/300213/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2.1</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Стихотворения К. Хетагурова </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3.1</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Произведения Ч.Диккенса «Дэвид Копперфилд», «Большие надежды». </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3.2</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Стихотворения Ш.Бодлера </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pPr>
              <w:spacing w:after="0"/>
            </w:pPr>
            <w:r>
              <w:rPr>
                <w:rFonts w:ascii="Times New Roman" w:hAnsi="Times New Roman"/>
                <w:color w:val="000000"/>
                <w:sz w:val="24"/>
              </w:rPr>
              <w:t>3.3</w:t>
            </w:r>
          </w:p>
        </w:tc>
        <w:tc>
          <w:tcPr>
            <w:tcW w:w="471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Пьеса Г.Ибсена «Кукольный дом».</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74"/>
        <w:gridCol w:w="1654"/>
        <w:gridCol w:w="1744"/>
        <w:gridCol w:w="2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5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3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4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1.1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1.2</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1.3</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1.4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2.2</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2.3</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2.19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2.20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2.21</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2.22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2.23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3.1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4.1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5.1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6.1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7.1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7.2</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pPr>
              <w:spacing w:after="0"/>
            </w:pPr>
            <w:r>
              <w:rPr>
                <w:rFonts w:ascii="Times New Roman" w:hAnsi="Times New Roman"/>
                <w:color w:val="000000"/>
                <w:sz w:val="24"/>
              </w:rPr>
              <w:t>7.3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pPr>
              <w:spacing w:after="0"/>
              <w:ind w:left="135"/>
              <w:jc w:val="center"/>
            </w:pPr>
          </w:p>
        </w:tc>
        <w:tc>
          <w:tcPr>
            <w:tcW w:w="1744" w:type="dxa"/>
            <w:tcMar>
              <w:top w:w="50" w:type="dxa"/>
              <w:left w:w="100" w:type="dxa"/>
            </w:tcMar>
            <w:vAlign w:val="center"/>
          </w:tcPr>
          <w:p>
            <w:pPr>
              <w:spacing w:after="0"/>
              <w:ind w:left="135"/>
              <w:jc w:val="center"/>
            </w:pPr>
          </w:p>
        </w:tc>
        <w:tc>
          <w:tcPr>
            <w:tcW w:w="25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50"/>
    <w:p>
      <w:pPr>
        <w:spacing w:after="0"/>
        <w:ind w:left="120"/>
      </w:pPr>
      <w:bookmarkStart w:id="51" w:name="block-6656476"/>
      <w:r>
        <w:rPr>
          <w:rFonts w:ascii="Times New Roman" w:hAnsi="Times New Roman"/>
          <w:b/>
          <w:color w:val="000000"/>
          <w:sz w:val="28"/>
        </w:rPr>
        <w:t xml:space="preserve"> ПОУРОЧНЫЙ ПЛАН </w:t>
      </w:r>
    </w:p>
    <w:p>
      <w:pPr>
        <w:spacing w:after="0"/>
        <w:ind w:left="120"/>
      </w:pPr>
      <w:r>
        <w:rPr>
          <w:rFonts w:ascii="Times New Roman" w:hAnsi="Times New Roman"/>
          <w:b/>
          <w:color w:val="000000"/>
          <w:sz w:val="28"/>
        </w:rPr>
        <w:t xml:space="preserve"> 10 КЛАСС </w:t>
      </w:r>
    </w:p>
    <w:tbl>
      <w:tblPr>
        <w:tblStyle w:val="7"/>
        <w:tblW w:w="954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7"/>
        <w:gridCol w:w="5329"/>
        <w:gridCol w:w="1220"/>
        <w:gridCol w:w="530"/>
        <w:gridCol w:w="620"/>
        <w:gridCol w:w="481"/>
        <w:gridCol w:w="6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6" w:hRule="atLeast"/>
          <w:tblCellSpacing w:w="0" w:type="dxa"/>
        </w:trPr>
        <w:tc>
          <w:tcPr>
            <w:tcW w:w="667"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5329"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220" w:type="dxa"/>
            <w:tcBorders>
              <w:right w:val="single" w:color="auto" w:sz="4" w:space="0"/>
            </w:tcBorders>
            <w:tcMar>
              <w:top w:w="50" w:type="dxa"/>
              <w:left w:w="100" w:type="dxa"/>
            </w:tcMar>
            <w:vAlign w:val="center"/>
          </w:tcPr>
          <w:p>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pPr>
              <w:spacing w:after="0"/>
              <w:ind w:left="135"/>
            </w:pPr>
          </w:p>
        </w:tc>
        <w:tc>
          <w:tcPr>
            <w:tcW w:w="1150" w:type="dxa"/>
            <w:gridSpan w:val="2"/>
            <w:tcBorders>
              <w:left w:val="single" w:color="auto" w:sz="4" w:space="0"/>
            </w:tcBorders>
          </w:tcPr>
          <w:p>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факту</w:t>
            </w:r>
          </w:p>
          <w:p>
            <w:pPr>
              <w:spacing w:after="0"/>
              <w:ind w:left="135"/>
              <w:rPr>
                <w:rFonts w:ascii="Times New Roman" w:hAnsi="Times New Roman"/>
                <w:b/>
                <w:color w:val="000000"/>
                <w:sz w:val="24"/>
              </w:rPr>
            </w:pPr>
          </w:p>
        </w:tc>
        <w:tc>
          <w:tcPr>
            <w:tcW w:w="1180" w:type="dxa"/>
            <w:gridSpan w:val="2"/>
            <w:tcBorders>
              <w:left w:val="single" w:color="auto" w:sz="4" w:space="0"/>
            </w:tcBorders>
          </w:tcPr>
          <w:p>
            <w:pPr>
              <w:spacing w:after="0"/>
              <w:rPr>
                <w:rFonts w:hint="default" w:ascii="Times New Roman" w:hAnsi="Times New Roman"/>
                <w:b/>
                <w:color w:val="000000"/>
                <w:sz w:val="24"/>
                <w:lang w:val="ru-RU"/>
              </w:rPr>
            </w:pPr>
            <w:r>
              <w:rPr>
                <w:rFonts w:ascii="Times New Roman" w:hAnsi="Times New Roman"/>
                <w:b/>
                <w:color w:val="000000"/>
                <w:sz w:val="24"/>
                <w:lang w:val="ru-RU"/>
              </w:rPr>
              <w:t>Примечание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6" w:hRule="atLeast"/>
          <w:tblCellSpacing w:w="0" w:type="dxa"/>
        </w:trPr>
        <w:tc>
          <w:tcPr>
            <w:tcW w:w="9546" w:type="dxa"/>
            <w:gridSpan w:val="7"/>
            <w:tcMar>
              <w:top w:w="50" w:type="dxa"/>
              <w:left w:w="100" w:type="dxa"/>
            </w:tcMar>
            <w:vAlign w:val="center"/>
          </w:tcPr>
          <w:p>
            <w:pPr>
              <w:spacing w:after="0"/>
              <w:ind w:left="135" w:leftChars="0"/>
              <w:rPr>
                <w:rFonts w:hint="default" w:asciiTheme="minorHAnsi" w:hAnsiTheme="minorHAnsi" w:eastAsiaTheme="minorHAnsi" w:cstheme="minorBidi"/>
                <w:sz w:val="22"/>
                <w:szCs w:val="22"/>
                <w:lang w:val="ru-RU" w:eastAsia="en-US" w:bidi="ar-SA"/>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r>
              <w:rPr>
                <w:rFonts w:hint="default" w:ascii="Times New Roman" w:hAnsi="Times New Roman"/>
                <w:b/>
                <w:color w:val="000000"/>
                <w:sz w:val="24"/>
                <w:lang w:val="ru-RU"/>
              </w:rPr>
              <w:t xml:space="preserve"> (87 </w:t>
            </w:r>
            <w:bookmarkStart w:id="54" w:name="_GoBack"/>
            <w:bookmarkEnd w:id="54"/>
            <w:r>
              <w:rPr>
                <w:rFonts w:hint="default" w:ascii="Times New Roman" w:hAnsi="Times New Roman"/>
                <w:b/>
                <w:color w:val="000000"/>
                <w:sz w:val="24"/>
                <w:lang w:val="ru-RU"/>
              </w:rPr>
              <w:t>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Тематика и проблематика пьесы "Гроза"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сюжета и своеобразие конфликта пьесы "Гроза"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Смысл названия и символика пьесы. Драма «Гроза» в русской критике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Подготовка к сочинению по пьесе А.Н.Островского «Гроза»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rPr>
              <w:t>C</w:t>
            </w:r>
            <w:r>
              <w:rPr>
                <w:rFonts w:ascii="Times New Roman" w:hAnsi="Times New Roman"/>
                <w:color w:val="000000"/>
                <w:sz w:val="24"/>
                <w:lang w:val="ru-RU"/>
              </w:rPr>
              <w:t>очинение по пьесе А.Н.Островского «Гроза»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И.А.Гончарова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создания романа "Обломов". Особенности композиции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главного героя. Обломов и Штольц</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Женские образы в романе "Обломов" и их роль в развитии сюжета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Сочинение по роману И.А.Гончарова «Обломов»</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Сюжет и проблематика романа «Отцы и дети»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нигилиста в романе «Отцы и дети», конфликт поколений</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Женские образы в романе «Отцы и дети»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18</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Авторская позиция и способы ее выражения в романе «Отцы и дети»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Полемика вокруг романа «Отцы и дети»: Д.И.Писарев, М.Антонович </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речи.Сочинение по роману И.С.Тургенева «Отцы и дети»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Ф.И.Тютчева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Ф.И.Тютчев - поэт-философ</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Тема родной природы в лирике Ф.И.Тютчева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Любовная лирика Ф.И.Тютчева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Ф.И.Тютчева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Гражданская поэзия и лирика чувств Н.А.Некрасова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29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Н.А.Некрасова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30</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31</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Проблемы счастья и смысла жизни в поэме «Кому на Руси жить хорошо»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А. А.Фета. Теория «чистого искусства»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природа в лирике А.А.Фета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Художественное мастерство А.А.Фета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А.А.Фета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39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М.Е.Салтыкова-Щедрина. Мастер сатиры</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Собирательные образы градоначальников и «глуповцев». «Опись градоначальникам», «Органчик», «Подтверждение покаяния» </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Ф.М. Достоевского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46</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Раскольников в системе образов. Раскольников и его «двойники»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49</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Библейские мотивы и образы в «Преступлении и наказании»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52</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Сочинение по роману «Преступление и наказание»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Л.Н.Толстого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57</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Смысл названия. Историческая основа произведения «Война и мир»</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59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Роман-эпопея «Война и мир». Нравственные устои и жизнь дворянства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«Мысль семейная» в романе "Война и мир": Ростовы и Болконские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Андрей Болконский: поиски смысла жизни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63</w:t>
            </w:r>
          </w:p>
        </w:tc>
        <w:tc>
          <w:tcPr>
            <w:tcW w:w="5329" w:type="dxa"/>
            <w:tcMar>
              <w:top w:w="50" w:type="dxa"/>
              <w:left w:w="100" w:type="dxa"/>
            </w:tcMar>
            <w:vAlign w:val="center"/>
          </w:tcPr>
          <w:p>
            <w:pPr>
              <w:spacing w:after="0"/>
              <w:ind w:left="135"/>
            </w:pPr>
            <w:r>
              <w:rPr>
                <w:rFonts w:ascii="Times New Roman" w:hAnsi="Times New Roman"/>
                <w:color w:val="000000"/>
                <w:sz w:val="24"/>
              </w:rPr>
              <w:t>Духовные искания Пьера Безухова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Отечественная война 1812 года в романе «Война и мир»</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Бородинское сражение как идейно-композициионный центр романа «Война и мир»</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Кутузова и Наполеона в романе «Война и мир»</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«Мысль народная» в романе "Война и мир".Образ Платона Каратаева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69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Психологизм прозы Толстого: «диалектика души»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творчества Л.Н.Толстого в отечественной и мировой культуре</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Сочинение по роману Л.Н.Толстого</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Идейно-художественное своеобразие рассказа «Ионыч»</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79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80</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81</w:t>
            </w:r>
          </w:p>
        </w:tc>
        <w:tc>
          <w:tcPr>
            <w:tcW w:w="5329" w:type="dxa"/>
            <w:tcMar>
              <w:top w:w="50" w:type="dxa"/>
              <w:left w:w="100" w:type="dxa"/>
            </w:tcMar>
            <w:vAlign w:val="center"/>
          </w:tcPr>
          <w:p>
            <w:pPr>
              <w:spacing w:after="0"/>
              <w:ind w:left="135"/>
            </w:pPr>
            <w:r>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Художественное мастерство, новаторство Чехова-драматурга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Сочинение по творчеству А.П.Чехова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46" w:type="dxa"/>
            <w:gridSpan w:val="7"/>
            <w:tcMar>
              <w:top w:w="50" w:type="dxa"/>
              <w:left w:w="100" w:type="dxa"/>
            </w:tcMar>
            <w:vAlign w:val="center"/>
          </w:tcPr>
          <w:p>
            <w:pPr>
              <w:spacing w:after="0"/>
              <w:ind w:left="135" w:leftChars="0"/>
              <w:rPr>
                <w:rFonts w:hint="default"/>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r>
              <w:rPr>
                <w:rFonts w:hint="default" w:ascii="Times New Roman" w:hAnsi="Times New Roman"/>
                <w:b/>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Поэзия народов России. Страницы жизни поэта К.Хетагурова и особенности его лирики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89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Анализ лирического произведения из поэзии народов России </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46" w:type="dxa"/>
            <w:gridSpan w:val="7"/>
            <w:tcMar>
              <w:top w:w="50" w:type="dxa"/>
              <w:left w:w="100" w:type="dxa"/>
            </w:tcMar>
            <w:vAlign w:val="center"/>
          </w:tcPr>
          <w:p>
            <w:pPr>
              <w:spacing w:after="0"/>
              <w:ind w:left="135" w:leftChars="0"/>
              <w:rPr>
                <w:rFonts w:hint="default"/>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r>
              <w:rPr>
                <w:rFonts w:hint="default" w:ascii="Times New Roman" w:hAnsi="Times New Roman"/>
                <w:b/>
                <w:color w:val="000000"/>
                <w:sz w:val="24"/>
                <w:lang w:val="ru-RU"/>
              </w:rPr>
              <w:t xml:space="preserve"> (6ч.)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и творчество писателя Ч.Диккенс. История создания, сюжет и композиция произведения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Ч.Диккенс. Роман «Большие надежды». Тематика, проблематика. Система образов</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Г. Флобер «Мадам Бовари». Художественное мастерство писателя</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93</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94</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поэта Ш. Бодлера, особенности его лирики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95</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Символические образы в стихотворениях, особенности поэтического языка Ш. Бодлера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96</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и творчество Г. Ибсен. История создания, сюжет и конфликт в произведении</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97</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98</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99</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100</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Внеклассное чтение «В мире современной литературы»</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101</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Pr>
                <w:rFonts w:ascii="Times New Roman" w:hAnsi="Times New Roman"/>
                <w:color w:val="000000"/>
                <w:sz w:val="24"/>
                <w:lang w:val="ru-RU"/>
              </w:rPr>
              <w:t>Х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pPr>
              <w:spacing w:after="0"/>
            </w:pPr>
            <w:r>
              <w:rPr>
                <w:rFonts w:ascii="Times New Roman" w:hAnsi="Times New Roman"/>
                <w:color w:val="000000"/>
                <w:sz w:val="24"/>
              </w:rPr>
              <w:t>102</w:t>
            </w:r>
          </w:p>
        </w:tc>
        <w:tc>
          <w:tcPr>
            <w:tcW w:w="5329" w:type="dxa"/>
            <w:tcMar>
              <w:top w:w="50" w:type="dxa"/>
              <w:left w:w="100" w:type="dxa"/>
            </w:tcMar>
            <w:vAlign w:val="center"/>
          </w:tcPr>
          <w:p>
            <w:pPr>
              <w:spacing w:after="0"/>
              <w:ind w:left="135"/>
              <w:rPr>
                <w:lang w:val="ru-RU"/>
              </w:rPr>
            </w:pPr>
            <w:r>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Pr>
                <w:rFonts w:ascii="Times New Roman" w:hAnsi="Times New Roman"/>
                <w:color w:val="000000"/>
                <w:sz w:val="24"/>
                <w:lang w:val="ru-RU"/>
              </w:rPr>
              <w:t>Х века</w:t>
            </w:r>
          </w:p>
        </w:tc>
        <w:tc>
          <w:tcPr>
            <w:tcW w:w="1220" w:type="dxa"/>
            <w:tcMar>
              <w:top w:w="50" w:type="dxa"/>
              <w:left w:w="100" w:type="dxa"/>
            </w:tcMar>
            <w:vAlign w:val="center"/>
          </w:tcPr>
          <w:p>
            <w:pPr>
              <w:spacing w:after="0"/>
              <w:ind w:left="135"/>
            </w:pPr>
          </w:p>
        </w:tc>
        <w:tc>
          <w:tcPr>
            <w:tcW w:w="1150" w:type="dxa"/>
            <w:gridSpan w:val="2"/>
          </w:tcPr>
          <w:p>
            <w:pPr>
              <w:spacing w:after="0"/>
              <w:ind w:left="135"/>
            </w:pPr>
          </w:p>
        </w:tc>
        <w:tc>
          <w:tcPr>
            <w:tcW w:w="1180" w:type="dxa"/>
            <w:gridSpan w:val="2"/>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99" w:type="dxa"/>
          <w:trHeight w:val="144" w:hRule="atLeast"/>
          <w:tblCellSpacing w:w="0" w:type="dxa"/>
        </w:trPr>
        <w:tc>
          <w:tcPr>
            <w:tcW w:w="5996"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750" w:type="dxa"/>
            <w:gridSpan w:val="2"/>
          </w:tcPr>
          <w:p>
            <w:pPr>
              <w:rPr>
                <w:rFonts w:hint="default"/>
                <w:lang w:val="ru-RU"/>
              </w:rPr>
            </w:pPr>
            <w:r>
              <w:rPr>
                <w:rFonts w:hint="default" w:ascii="Times New Roman" w:hAnsi="Times New Roman" w:cs="Times New Roman"/>
                <w:sz w:val="24"/>
                <w:szCs w:val="24"/>
                <w:lang w:val="ru-RU"/>
              </w:rPr>
              <w:t>102</w:t>
            </w:r>
          </w:p>
        </w:tc>
        <w:tc>
          <w:tcPr>
            <w:tcW w:w="1101" w:type="dxa"/>
            <w:gridSpan w:val="2"/>
          </w:tcPr>
          <w:p/>
        </w:tc>
      </w:tr>
    </w:tbl>
    <w:p>
      <w:pPr>
        <w:sectPr>
          <w:pgSz w:w="11906" w:h="16383"/>
          <w:pgMar w:top="850" w:right="1134" w:bottom="1701" w:left="1134"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4720"/>
        <w:gridCol w:w="1128"/>
        <w:gridCol w:w="1128"/>
        <w:gridCol w:w="17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45" w:hRule="atLeast"/>
          <w:tblCellSpacing w:w="0" w:type="dxa"/>
        </w:trPr>
        <w:tc>
          <w:tcPr>
            <w:tcW w:w="1001"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20"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128" w:type="dxa"/>
            <w:tcMar>
              <w:top w:w="50" w:type="dxa"/>
              <w:left w:w="100" w:type="dxa"/>
            </w:tcMar>
            <w:vAlign w:val="center"/>
          </w:tcPr>
          <w:p>
            <w:pPr>
              <w:spacing w:after="0"/>
              <w:rPr>
                <w:rFonts w:ascii="Times New Roman" w:hAnsi="Times New Roman"/>
                <w:b/>
                <w:color w:val="000000"/>
                <w:sz w:val="24"/>
              </w:rPr>
            </w:pPr>
          </w:p>
          <w:p>
            <w:pPr>
              <w:spacing w:after="0"/>
              <w:rPr>
                <w:rFonts w:hint="default"/>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плану</w:t>
            </w:r>
          </w:p>
          <w:p>
            <w:pPr>
              <w:spacing w:after="0"/>
              <w:ind w:left="135"/>
            </w:pPr>
          </w:p>
        </w:tc>
        <w:tc>
          <w:tcPr>
            <w:tcW w:w="1128" w:type="dxa"/>
            <w:tcMar>
              <w:top w:w="50" w:type="dxa"/>
              <w:left w:w="100" w:type="dxa"/>
            </w:tcMar>
            <w:vAlign w:val="center"/>
          </w:tcPr>
          <w:p>
            <w:pPr>
              <w:spacing w:after="0"/>
              <w:ind w:left="135"/>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факту</w:t>
            </w:r>
          </w:p>
        </w:tc>
        <w:tc>
          <w:tcPr>
            <w:tcW w:w="1128" w:type="dxa"/>
            <w:tcBorders/>
            <w:tcMar>
              <w:top w:w="50" w:type="dxa"/>
              <w:left w:w="100" w:type="dxa"/>
            </w:tcMar>
            <w:vAlign w:val="center"/>
          </w:tcPr>
          <w:p>
            <w:pPr>
              <w:spacing w:after="0"/>
              <w:ind w:left="135"/>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Примечание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Тематика, проблематика, система образов драмы «На дне»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«Три правды» в пьесе "На дне" и их трагическое столкновение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Новаторство Горького- драматурга. Сценическая судьба пьесы "На дне"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Сочинению по пьесе М.Горького «На дне»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13</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14</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16</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21</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презентации проекта по литературе начала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Презентация проекта по литературе начала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24</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Поэт и революция. Сатира в стихотворениях Маяковского («Прозаседавшиеся»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Художественный мир поэмы В.В.Маяковского «Облако в штанах»</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29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Своеобразие любовной лирики С.А.Есенина («Шаганэ ты моя, Шаганэ…»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32</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34</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37</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39</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контрольному сочинению по литературе первой половины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Контрольное сочинению по литературе первой половины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Павки Корчагина как символ мужества, героизма и силы духа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44</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эпизода романа-эпопеи М.Шолохова «Тихий Дон»</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49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50</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54</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55</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59</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60</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62</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63</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64</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69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Контрольное сочинение по произведениям о Великой Отечественной войне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поэта и поэзии. Любовная лирика Б.Л.Пастернака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74</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человека и природы. Философская глубина лирики Пастернака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Презентация проекта по литературе второй половины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79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82</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83</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84</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85</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памяти. Философские мотивы в лирике Бродского</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86</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Своеобразие поэтического мышления и языка поэта Бродского</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87</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Анализ лирического произведения второй половины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88</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89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93</w:t>
            </w:r>
          </w:p>
        </w:tc>
        <w:tc>
          <w:tcPr>
            <w:tcW w:w="4720" w:type="dxa"/>
            <w:tcMar>
              <w:top w:w="50" w:type="dxa"/>
              <w:left w:w="100" w:type="dxa"/>
            </w:tcMar>
            <w:vAlign w:val="center"/>
          </w:tcPr>
          <w:p>
            <w:pPr>
              <w:spacing w:after="0"/>
              <w:ind w:left="135"/>
            </w:pPr>
            <w:r>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94</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95</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96</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97</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98</w:t>
            </w:r>
          </w:p>
        </w:tc>
        <w:tc>
          <w:tcPr>
            <w:tcW w:w="4720"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99</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100</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101</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Урок внеклассного чтения по зарубежной литературе ХХ века</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1" w:type="dxa"/>
            <w:tcMar>
              <w:top w:w="50" w:type="dxa"/>
              <w:left w:w="100" w:type="dxa"/>
            </w:tcMar>
            <w:vAlign w:val="center"/>
          </w:tcPr>
          <w:p>
            <w:pPr>
              <w:spacing w:after="0"/>
            </w:pPr>
            <w:r>
              <w:rPr>
                <w:rFonts w:ascii="Times New Roman" w:hAnsi="Times New Roman"/>
                <w:color w:val="000000"/>
                <w:sz w:val="24"/>
              </w:rPr>
              <w:t>102</w:t>
            </w:r>
          </w:p>
        </w:tc>
        <w:tc>
          <w:tcPr>
            <w:tcW w:w="4720" w:type="dxa"/>
            <w:tcMar>
              <w:top w:w="50" w:type="dxa"/>
              <w:left w:w="100" w:type="dxa"/>
            </w:tcMar>
            <w:vAlign w:val="center"/>
          </w:tcPr>
          <w:p>
            <w:pPr>
              <w:spacing w:after="0"/>
              <w:ind w:left="135"/>
              <w:rPr>
                <w:lang w:val="ru-RU"/>
              </w:rPr>
            </w:pPr>
            <w:r>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Pr>
                <w:rFonts w:ascii="Times New Roman" w:hAnsi="Times New Roman"/>
                <w:color w:val="000000"/>
                <w:sz w:val="24"/>
                <w:lang w:val="ru-RU"/>
              </w:rPr>
              <w:t xml:space="preserve"> веков</w:t>
            </w: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c>
          <w:tcPr>
            <w:tcW w:w="112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28" w:type="dxa"/>
          <w:trHeight w:val="144" w:hRule="atLeast"/>
          <w:tblCellSpacing w:w="0" w:type="dxa"/>
        </w:trPr>
        <w:tc>
          <w:tcPr>
            <w:tcW w:w="5721"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pPr>
              <w:spacing w:after="0"/>
              <w:ind w:left="135"/>
              <w:rPr>
                <w:rFonts w:hint="default" w:ascii="Times New Roman" w:hAnsi="Times New Roman"/>
                <w:color w:val="000000"/>
                <w:sz w:val="24"/>
                <w:lang w:val="ru-RU"/>
              </w:rPr>
            </w:pPr>
            <w:r>
              <w:rPr>
                <w:rFonts w:hint="default" w:ascii="Times New Roman" w:hAnsi="Times New Roman"/>
                <w:color w:val="000000"/>
                <w:sz w:val="24"/>
                <w:lang w:val="ru-RU"/>
              </w:rPr>
              <w:t>102</w:t>
            </w:r>
          </w:p>
        </w:tc>
        <w:tc>
          <w:tcPr>
            <w:tcW w:w="1128" w:type="dxa"/>
            <w:tcMar>
              <w:top w:w="50" w:type="dxa"/>
              <w:left w:w="100" w:type="dxa"/>
            </w:tcMar>
            <w:vAlign w:val="center"/>
          </w:tcPr>
          <w:p>
            <w:pPr>
              <w:spacing w:after="0"/>
              <w:ind w:left="135"/>
              <w:rPr>
                <w:rFonts w:ascii="Times New Roman" w:hAnsi="Times New Roman"/>
                <w:color w:val="000000"/>
                <w:sz w:val="24"/>
                <w:lang w:val="ru-RU"/>
              </w:rPr>
            </w:pPr>
          </w:p>
        </w:tc>
      </w:tr>
    </w:tbl>
    <w:p>
      <w:pPr>
        <w:sectPr>
          <w:pgSz w:w="11906" w:h="16383"/>
          <w:pgMar w:top="850" w:right="1134" w:bottom="1701" w:left="1134" w:header="720" w:footer="720" w:gutter="0"/>
          <w:cols w:space="720" w:num="1"/>
        </w:sectPr>
      </w:pPr>
    </w:p>
    <w:bookmarkEnd w:id="51"/>
    <w:p>
      <w:pPr>
        <w:spacing w:after="0"/>
        <w:ind w:left="120"/>
        <w:rPr>
          <w:rFonts w:hint="default" w:ascii="Times New Roman" w:hAnsi="Times New Roman" w:cs="Times New Roman"/>
          <w:sz w:val="24"/>
          <w:szCs w:val="24"/>
        </w:rPr>
      </w:pPr>
      <w:bookmarkStart w:id="52" w:name="block-6656473"/>
      <w:r>
        <w:rPr>
          <w:rFonts w:hint="default" w:ascii="Times New Roman" w:hAnsi="Times New Roman" w:cs="Times New Roman"/>
          <w:b/>
          <w:color w:val="000000"/>
          <w:sz w:val="24"/>
          <w:szCs w:val="24"/>
        </w:rPr>
        <w:t>УЧЕБНО-МЕТОДИЧЕСКОЕ ОБЕСПЕЧЕНИЕ ОБРАЗОВАТЕЛЬНОГО ПРОЦЕССА</w:t>
      </w:r>
    </w:p>
    <w:p>
      <w:pPr>
        <w:spacing w:after="0" w:line="480" w:lineRule="auto"/>
        <w:ind w:left="120"/>
        <w:rPr>
          <w:rFonts w:hint="default" w:ascii="Times New Roman" w:hAnsi="Times New Roman" w:cs="Times New Roman"/>
          <w:sz w:val="24"/>
          <w:szCs w:val="24"/>
        </w:rPr>
      </w:pPr>
      <w:r>
        <w:rPr>
          <w:rFonts w:hint="default" w:ascii="Times New Roman" w:hAnsi="Times New Roman" w:cs="Times New Roman"/>
          <w:b/>
          <w:color w:val="000000"/>
          <w:sz w:val="24"/>
          <w:szCs w:val="24"/>
        </w:rPr>
        <w:t>ОБЯЗАТЕЛЬНЫЕ УЧЕБНЫЕ МАТЕРИАЛЫ ДЛЯ УЧЕНИКА</w:t>
      </w:r>
    </w:p>
    <w:p>
      <w:pPr>
        <w:spacing w:after="0" w:line="480" w:lineRule="auto"/>
        <w:rPr>
          <w:rFonts w:hint="default" w:ascii="Times New Roman" w:hAnsi="Times New Roman" w:cs="Times New Roman"/>
          <w:sz w:val="24"/>
          <w:szCs w:val="24"/>
          <w:lang w:val="ru-RU"/>
        </w:rPr>
      </w:pPr>
      <w:bookmarkStart w:id="53" w:name="3c2de858-3d6d-42b6-841e-aa5e99329bb8"/>
      <w:r>
        <w:rPr>
          <w:rFonts w:hint="default" w:ascii="Times New Roman" w:hAnsi="Times New Roman" w:cs="Times New Roman"/>
          <w:color w:val="000000"/>
          <w:sz w:val="24"/>
          <w:szCs w:val="24"/>
          <w:lang w:val="ru-RU"/>
        </w:rPr>
        <w:t>Литература (в 2 частях), 10 класс/ Лебедев Ю.В., Акционерное общество «Издательство «Просвещение»</w:t>
      </w:r>
      <w:bookmarkEnd w:id="53"/>
      <w:r>
        <w:rPr>
          <w:rFonts w:hint="default" w:ascii="Times New Roman" w:hAnsi="Times New Roman" w:cs="Times New Roman"/>
          <w:color w:val="000000"/>
          <w:sz w:val="24"/>
          <w:szCs w:val="24"/>
          <w:lang w:val="ru-RU"/>
        </w:rPr>
        <w:t>‌​2020 г.</w:t>
      </w:r>
    </w:p>
    <w:p>
      <w:pPr>
        <w:spacing w:after="0" w:line="480" w:lineRule="auto"/>
        <w:ind w:left="120"/>
        <w:rPr>
          <w:rFonts w:hint="default" w:ascii="Times New Roman" w:hAnsi="Times New Roman" w:cs="Times New Roman"/>
          <w:sz w:val="24"/>
          <w:szCs w:val="24"/>
          <w:lang w:val="ru-RU"/>
        </w:rPr>
      </w:pPr>
    </w:p>
    <w:p>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МЕТОДИЧЕСКИЕ МАТЕРИАЛЫ ДЛЯ УЧИТЕЛЯ</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 Романова. Технологические карты уроков. 10 класс. В 2-х частях. М., «Просвещение», 2022</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Н.В. Шуваева. Технологические карты уроков. 11 класс. В 2-х частях. М., «Просвещение», 2022</w:t>
      </w:r>
    </w:p>
    <w:p>
      <w:pPr>
        <w:spacing w:after="0" w:line="480" w:lineRule="auto"/>
        <w:ind w:left="120"/>
        <w:rPr>
          <w:rFonts w:hint="default" w:ascii="Times New Roman" w:hAnsi="Times New Roman" w:cs="Times New Roman"/>
          <w:sz w:val="24"/>
          <w:szCs w:val="24"/>
          <w:lang w:val="ru-RU"/>
        </w:rPr>
      </w:pPr>
    </w:p>
    <w:p>
      <w:pPr>
        <w:spacing w:after="0"/>
        <w:ind w:left="120"/>
        <w:rPr>
          <w:rFonts w:hint="default" w:ascii="Times New Roman" w:hAnsi="Times New Roman" w:cs="Times New Roman"/>
          <w:sz w:val="24"/>
          <w:szCs w:val="24"/>
          <w:lang w:val="ru-RU"/>
        </w:rPr>
      </w:pPr>
    </w:p>
    <w:p>
      <w:pPr>
        <w:spacing w:after="0" w:line="480" w:lineRule="auto"/>
        <w:ind w:left="120"/>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ЦИФРОВЫЕ ОБРАЗОВАТЕЛЬНЫЕ РЕСУРСЫ И РЕСУРСЫ СЕТИ ИНТЕРНЕТ</w:t>
      </w:r>
    </w:p>
    <w:p>
      <w:pPr>
        <w:spacing w:after="0" w:line="240" w:lineRule="auto"/>
        <w:ind w:left="120"/>
        <w:rPr>
          <w:rFonts w:hint="default" w:ascii="Times New Roman" w:hAnsi="Times New Roman" w:cs="Times New Roman"/>
          <w:sz w:val="24"/>
          <w:szCs w:val="24"/>
          <w:lang w:val="ru-RU"/>
        </w:rPr>
      </w:pPr>
      <w:r>
        <w:rPr>
          <w:rFonts w:hint="default" w:ascii="Times New Roman" w:hAnsi="Times New Roman" w:cs="Times New Roman"/>
          <w:bCs/>
          <w:sz w:val="24"/>
          <w:szCs w:val="24"/>
          <w:lang w:val="ru-RU"/>
        </w:rPr>
        <w:t xml:space="preserve">Библиотека ЦОК     </w:t>
      </w:r>
      <w:r>
        <w:rPr>
          <w:rFonts w:hint="default" w:ascii="Times New Roman" w:hAnsi="Times New Roman" w:cs="Times New Roman"/>
          <w:sz w:val="24"/>
          <w:szCs w:val="24"/>
          <w:lang w:val="ru-RU"/>
        </w:rPr>
        <w:fldChar w:fldCharType="begin"/>
      </w:r>
      <w:r>
        <w:rPr>
          <w:rFonts w:hint="default" w:ascii="Times New Roman" w:hAnsi="Times New Roman" w:cs="Times New Roman"/>
          <w:sz w:val="24"/>
          <w:szCs w:val="24"/>
          <w:lang w:val="ru-RU"/>
        </w:rPr>
        <w:instrText xml:space="preserve"> HYPERLINK "https://myschool.edu.ru/" </w:instrText>
      </w:r>
      <w:r>
        <w:rPr>
          <w:rFonts w:hint="default" w:ascii="Times New Roman" w:hAnsi="Times New Roman" w:cs="Times New Roman"/>
          <w:sz w:val="24"/>
          <w:szCs w:val="24"/>
          <w:lang w:val="ru-RU"/>
        </w:rPr>
        <w:fldChar w:fldCharType="separate"/>
      </w:r>
      <w:r>
        <w:rPr>
          <w:rStyle w:val="9"/>
          <w:rFonts w:hint="default" w:ascii="Times New Roman" w:hAnsi="Times New Roman" w:cs="Times New Roman"/>
          <w:sz w:val="24"/>
          <w:szCs w:val="24"/>
          <w:lang w:val="ru-RU"/>
        </w:rPr>
        <w:t>https://myschool.edu.ru/</w:t>
      </w:r>
      <w:r>
        <w:rPr>
          <w:rFonts w:hint="default" w:ascii="Times New Roman" w:hAnsi="Times New Roman" w:cs="Times New Roman"/>
          <w:sz w:val="24"/>
          <w:szCs w:val="24"/>
          <w:lang w:val="ru-RU"/>
        </w:rPr>
        <w:fldChar w:fldCharType="end"/>
      </w:r>
    </w:p>
    <w:p>
      <w:pPr>
        <w:spacing w:after="0" w:line="240" w:lineRule="auto"/>
        <w:ind w:left="120"/>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 xml:space="preserve">Российская электронная школа </w:t>
      </w:r>
      <w:r>
        <w:rPr>
          <w:rFonts w:hint="default" w:ascii="Times New Roman" w:hAnsi="Times New Roman" w:cs="Times New Roman"/>
          <w:bCs/>
          <w:sz w:val="24"/>
          <w:szCs w:val="24"/>
          <w:lang w:val="ru-RU"/>
        </w:rPr>
        <w:fldChar w:fldCharType="begin"/>
      </w:r>
      <w:r>
        <w:rPr>
          <w:rFonts w:hint="default" w:ascii="Times New Roman" w:hAnsi="Times New Roman" w:cs="Times New Roman"/>
          <w:bCs/>
          <w:sz w:val="24"/>
          <w:szCs w:val="24"/>
          <w:lang w:val="ru-RU"/>
        </w:rPr>
        <w:instrText xml:space="preserve"> HYPERLINK "https://resh.edu.ru/" </w:instrText>
      </w:r>
      <w:r>
        <w:rPr>
          <w:rFonts w:hint="default" w:ascii="Times New Roman" w:hAnsi="Times New Roman" w:cs="Times New Roman"/>
          <w:bCs/>
          <w:sz w:val="24"/>
          <w:szCs w:val="24"/>
          <w:lang w:val="ru-RU"/>
        </w:rPr>
        <w:fldChar w:fldCharType="separate"/>
      </w:r>
      <w:r>
        <w:rPr>
          <w:rStyle w:val="9"/>
          <w:rFonts w:hint="default" w:ascii="Times New Roman" w:hAnsi="Times New Roman" w:cs="Times New Roman"/>
          <w:bCs/>
          <w:sz w:val="24"/>
          <w:szCs w:val="24"/>
          <w:lang w:val="ru-RU"/>
        </w:rPr>
        <w:t>https://resh.edu.ru/</w:t>
      </w:r>
      <w:r>
        <w:rPr>
          <w:rFonts w:hint="default" w:ascii="Times New Roman" w:hAnsi="Times New Roman" w:cs="Times New Roman"/>
          <w:bCs/>
          <w:sz w:val="24"/>
          <w:szCs w:val="24"/>
          <w:lang w:val="ru-RU"/>
        </w:rPr>
        <w:fldChar w:fldCharType="end"/>
      </w:r>
    </w:p>
    <w:p>
      <w:pPr>
        <w:spacing w:after="0" w:line="480" w:lineRule="auto"/>
        <w:ind w:left="120"/>
        <w:rPr>
          <w:rFonts w:hint="default" w:ascii="Times New Roman" w:hAnsi="Times New Roman" w:cs="Times New Roman"/>
          <w:b/>
          <w:color w:val="000000"/>
          <w:sz w:val="24"/>
          <w:szCs w:val="24"/>
          <w:lang w:val="ru-RU"/>
        </w:rPr>
      </w:pPr>
      <w:r>
        <w:rPr>
          <w:rFonts w:hint="default" w:ascii="Times New Roman" w:hAnsi="Times New Roman" w:cs="Times New Roman"/>
          <w:bCs/>
          <w:sz w:val="24"/>
          <w:szCs w:val="24"/>
          <w:lang w:val="ru-RU"/>
        </w:rPr>
        <w:t xml:space="preserve">Дистанционное образование для школьников.  </w:t>
      </w:r>
      <w:r>
        <w:rPr>
          <w:rFonts w:hint="default" w:ascii="Times New Roman" w:hAnsi="Times New Roman" w:cs="Times New Roman"/>
          <w:bCs/>
          <w:sz w:val="24"/>
          <w:szCs w:val="24"/>
          <w:lang w:val="ru-RU"/>
        </w:rPr>
        <w:fldChar w:fldCharType="begin"/>
      </w:r>
      <w:r>
        <w:rPr>
          <w:rFonts w:hint="default" w:ascii="Times New Roman" w:hAnsi="Times New Roman" w:cs="Times New Roman"/>
          <w:bCs/>
          <w:sz w:val="24"/>
          <w:szCs w:val="24"/>
          <w:lang w:val="ru-RU"/>
        </w:rPr>
        <w:instrText xml:space="preserve"> HYPERLINK "https://uchi.ru/teachers/lk/main" </w:instrText>
      </w:r>
      <w:r>
        <w:rPr>
          <w:rFonts w:hint="default" w:ascii="Times New Roman" w:hAnsi="Times New Roman" w:cs="Times New Roman"/>
          <w:bCs/>
          <w:sz w:val="24"/>
          <w:szCs w:val="24"/>
          <w:lang w:val="ru-RU"/>
        </w:rPr>
        <w:fldChar w:fldCharType="separate"/>
      </w:r>
      <w:r>
        <w:rPr>
          <w:rStyle w:val="9"/>
          <w:rFonts w:hint="default" w:ascii="Times New Roman" w:hAnsi="Times New Roman" w:cs="Times New Roman"/>
          <w:bCs/>
          <w:sz w:val="24"/>
          <w:szCs w:val="24"/>
          <w:lang w:val="ru-RU"/>
        </w:rPr>
        <w:t>https://uchi.ru/teachers/lk/main</w:t>
      </w:r>
      <w:r>
        <w:rPr>
          <w:rFonts w:hint="default" w:ascii="Times New Roman" w:hAnsi="Times New Roman" w:cs="Times New Roman"/>
          <w:bCs/>
          <w:sz w:val="24"/>
          <w:szCs w:val="24"/>
          <w:lang w:val="ru-RU"/>
        </w:rPr>
        <w:fldChar w:fldCharType="end"/>
      </w:r>
    </w:p>
    <w:p>
      <w:pPr>
        <w:spacing w:after="0" w:line="480" w:lineRule="auto"/>
        <w:ind w:left="120"/>
        <w:rPr>
          <w:rFonts w:hint="default" w:ascii="Times New Roman" w:hAnsi="Times New Roman" w:cs="Times New Roman"/>
          <w:color w:val="333333"/>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333333"/>
          <w:sz w:val="24"/>
          <w:szCs w:val="24"/>
        </w:rPr>
        <w:t>​</w:t>
      </w: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spacing w:after="0" w:line="480" w:lineRule="auto"/>
        <w:ind w:left="120"/>
        <w:rPr>
          <w:rFonts w:hint="default" w:ascii="Times New Roman" w:hAnsi="Times New Roman" w:cs="Times New Roman"/>
          <w:color w:val="333333"/>
          <w:sz w:val="24"/>
          <w:szCs w:val="24"/>
        </w:rPr>
      </w:pPr>
    </w:p>
    <w:p>
      <w:pPr>
        <w:tabs>
          <w:tab w:val="left" w:pos="5670"/>
          <w:tab w:val="left" w:pos="5954"/>
          <w:tab w:val="left" w:pos="8931"/>
        </w:tabs>
        <w:autoSpaceDE w:val="0"/>
        <w:autoSpaceDN w:val="0"/>
        <w:adjustRightInd w:val="0"/>
        <w:spacing w:after="0"/>
        <w:jc w:val="right"/>
        <w:rPr>
          <w:rFonts w:hint="default"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ПРИЛОЖЕНИЕ №</w:t>
      </w:r>
      <w:r>
        <w:rPr>
          <w:rFonts w:hint="default" w:asciiTheme="majorBidi" w:hAnsiTheme="majorBidi" w:cstheme="majorBidi"/>
          <w:b w:val="0"/>
          <w:bCs/>
          <w:sz w:val="24"/>
          <w:szCs w:val="24"/>
          <w:lang w:val="ru-RU" w:eastAsia="zh-CN" w:bidi="ru-RU"/>
        </w:rPr>
        <w:t>1</w:t>
      </w: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ОЦЕНОЧНЫЕ ПРОЦЕДУРЫ</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 xml:space="preserve">по предмету </w:t>
      </w:r>
      <w:r>
        <w:rPr>
          <w:rFonts w:asciiTheme="majorBidi" w:hAnsiTheme="majorBidi" w:cstheme="majorBidi"/>
          <w:b/>
          <w:bCs w:val="0"/>
          <w:sz w:val="24"/>
          <w:szCs w:val="24"/>
          <w:u w:val="single"/>
          <w:lang w:val="ru-RU" w:eastAsia="zh-CN" w:bidi="ru-RU"/>
        </w:rPr>
        <w:t>Литература</w:t>
      </w:r>
      <w:r>
        <w:rPr>
          <w:rFonts w:asciiTheme="majorBidi" w:hAnsiTheme="majorBidi" w:cstheme="majorBidi"/>
          <w:b w:val="0"/>
          <w:bCs/>
          <w:sz w:val="24"/>
          <w:szCs w:val="24"/>
          <w:lang w:val="ru-RU" w:eastAsia="zh-CN" w:bidi="ru-RU"/>
        </w:rPr>
        <w:t>,</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hint="default" w:asciiTheme="majorBidi" w:hAnsiTheme="majorBidi" w:cstheme="majorBidi"/>
          <w:b/>
          <w:bCs w:val="0"/>
          <w:sz w:val="24"/>
          <w:szCs w:val="24"/>
          <w:u w:val="single"/>
          <w:lang w:val="ru-RU" w:eastAsia="zh-CN" w:bidi="ru-RU"/>
        </w:rPr>
        <w:t>10</w:t>
      </w:r>
      <w:r>
        <w:rPr>
          <w:rFonts w:asciiTheme="majorBidi" w:hAnsiTheme="majorBidi" w:cstheme="majorBidi"/>
          <w:b/>
          <w:bCs w:val="0"/>
          <w:sz w:val="24"/>
          <w:szCs w:val="24"/>
          <w:u w:val="single"/>
          <w:lang w:val="ru-RU" w:eastAsia="zh-CN" w:bidi="ru-RU"/>
        </w:rPr>
        <w:t xml:space="preserve"> «Б» класс</w:t>
      </w:r>
      <w:r>
        <w:rPr>
          <w:rFonts w:asciiTheme="majorBidi" w:hAnsiTheme="majorBidi" w:cstheme="majorBidi"/>
          <w:b w:val="0"/>
          <w:bCs/>
          <w:sz w:val="24"/>
          <w:szCs w:val="24"/>
          <w:lang w:val="ru-RU" w:eastAsia="zh-CN" w:bidi="ru-RU"/>
        </w:rPr>
        <w:t>.</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p>
    <w:tbl>
      <w:tblPr>
        <w:tblStyle w:val="15"/>
        <w:tblpPr w:leftFromText="180" w:rightFromText="180" w:vertAnchor="text" w:horzAnchor="page" w:tblpX="1273"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3088"/>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3"/>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График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Дата</w:t>
            </w: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Вид оценочной работы</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Название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en-US" w:eastAsia="zh-CN" w:bidi="ru-RU"/>
              </w:rPr>
            </w:pPr>
            <w:r>
              <w:rPr>
                <w:rFonts w:hint="default" w:asciiTheme="majorBidi" w:hAnsiTheme="majorBidi" w:cstheme="majorBidi"/>
                <w:b w:val="0"/>
                <w:bCs/>
                <w:sz w:val="24"/>
                <w:szCs w:val="24"/>
                <w:lang w:val="ru-RU" w:eastAsia="zh-CN" w:bidi="ru-RU"/>
              </w:rPr>
              <w:t>Контрольная</w:t>
            </w:r>
            <w:r>
              <w:rPr>
                <w:rFonts w:hint="default" w:asciiTheme="majorBidi" w:hAnsiTheme="majorBidi" w:cstheme="majorBidi"/>
                <w:b w:val="0"/>
                <w:bCs/>
                <w:sz w:val="24"/>
                <w:szCs w:val="24"/>
                <w:lang w:val="en-US" w:eastAsia="zh-CN" w:bidi="ru-RU"/>
              </w:rPr>
              <w:t xml:space="preserve"> работа</w:t>
            </w:r>
          </w:p>
        </w:tc>
        <w:tc>
          <w:tcPr>
            <w:tcW w:w="4615"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hint="default" w:asciiTheme="majorBidi" w:hAnsiTheme="majorBidi" w:cstheme="majorBidi"/>
                <w:b w:val="0"/>
                <w:bCs/>
                <w:sz w:val="24"/>
                <w:szCs w:val="24"/>
                <w:lang w:val="ru-RU" w:eastAsia="zh-CN" w:bidi="ru-RU"/>
              </w:rPr>
              <w:t>Контрольная работа по теме «Повторение изученного в 5-9 классах»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asciiTheme="majorBidi" w:hAnsiTheme="majorBidi" w:cstheme="majorBidi"/>
                <w:b w:val="0"/>
                <w:bCs/>
                <w:sz w:val="24"/>
                <w:szCs w:val="24"/>
                <w:lang w:val="ru-RU" w:bidi="ru-RU"/>
              </w:rPr>
              <w:t xml:space="preserve"> Сочинение </w:t>
            </w:r>
          </w:p>
        </w:tc>
        <w:tc>
          <w:tcPr>
            <w:tcW w:w="4615"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hint="default" w:asciiTheme="majorBidi" w:hAnsiTheme="majorBidi" w:cstheme="majorBidi"/>
                <w:b w:val="0"/>
                <w:bCs/>
                <w:sz w:val="24"/>
                <w:szCs w:val="24"/>
                <w:lang w:val="ru-RU" w:bidi="ru-RU"/>
              </w:rPr>
              <w:t>Сочинение по поэме Н.А. Некрасова "Кому на Руси жить хорошо"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r>
              <w:rPr>
                <w:rFonts w:asciiTheme="majorBidi" w:hAnsiTheme="majorBidi" w:cstheme="majorBidi"/>
                <w:b w:val="0"/>
                <w:bCs/>
                <w:sz w:val="24"/>
                <w:szCs w:val="24"/>
                <w:lang w:val="ru-RU" w:bidi="ru-RU"/>
              </w:rPr>
              <w:t xml:space="preserve">Сочинение </w:t>
            </w:r>
          </w:p>
        </w:tc>
        <w:tc>
          <w:tcPr>
            <w:tcW w:w="4615"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Контрольное сочинение по поэзии второй половины XIX 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r>
              <w:rPr>
                <w:rFonts w:asciiTheme="majorBidi" w:hAnsiTheme="majorBidi" w:cstheme="majorBidi"/>
                <w:b w:val="0"/>
                <w:bCs/>
                <w:sz w:val="24"/>
                <w:szCs w:val="24"/>
                <w:lang w:val="ru-RU" w:bidi="ru-RU"/>
              </w:rPr>
              <w:t>Контрольная</w:t>
            </w:r>
            <w:r>
              <w:rPr>
                <w:rFonts w:hint="default" w:asciiTheme="majorBidi" w:hAnsiTheme="majorBidi" w:cstheme="majorBidi"/>
                <w:b w:val="0"/>
                <w:bCs/>
                <w:sz w:val="24"/>
                <w:szCs w:val="24"/>
                <w:lang w:val="en-US" w:bidi="ru-RU"/>
              </w:rPr>
              <w:t xml:space="preserve"> работа</w:t>
            </w:r>
            <w:r>
              <w:rPr>
                <w:rFonts w:asciiTheme="majorBidi" w:hAnsiTheme="majorBidi" w:cstheme="majorBidi"/>
                <w:b w:val="0"/>
                <w:bCs/>
                <w:sz w:val="24"/>
                <w:szCs w:val="24"/>
                <w:lang w:val="ru-RU" w:bidi="ru-RU"/>
              </w:rPr>
              <w:t xml:space="preserve"> </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Итоговая контрольная работа (промежуточная аттестация)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en-US" w:bidi="ru-RU"/>
              </w:rPr>
            </w:pPr>
            <w:r>
              <w:rPr>
                <w:rFonts w:asciiTheme="majorBidi" w:hAnsiTheme="majorBidi" w:cstheme="majorBidi"/>
                <w:b w:val="0"/>
                <w:bCs/>
                <w:sz w:val="24"/>
                <w:szCs w:val="24"/>
                <w:lang w:val="ru-RU" w:bidi="ru-RU"/>
              </w:rPr>
              <w:t>Контрольная</w:t>
            </w:r>
            <w:r>
              <w:rPr>
                <w:rFonts w:hint="default" w:asciiTheme="majorBidi" w:hAnsiTheme="majorBidi" w:cstheme="majorBidi"/>
                <w:b w:val="0"/>
                <w:bCs/>
                <w:sz w:val="24"/>
                <w:szCs w:val="24"/>
                <w:lang w:val="en-US" w:bidi="ru-RU"/>
              </w:rPr>
              <w:t xml:space="preserve"> работа</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Итоговая контрольная работа</w:t>
            </w:r>
          </w:p>
        </w:tc>
      </w:tr>
    </w:tbl>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r>
        <w:rPr>
          <w:rFonts w:hint="default" w:asciiTheme="majorBidi" w:hAnsiTheme="majorBidi" w:cstheme="majorBidi"/>
          <w:b w:val="0"/>
          <w:bCs/>
          <w:sz w:val="24"/>
          <w:szCs w:val="24"/>
          <w:lang w:val="ru-RU" w:bidi="ru-RU"/>
        </w:rPr>
        <w:t xml:space="preserve">                 </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Изучение литературы в 10 классе направлено на: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развитие интеллектуальных и творческих способностей учащихся, необходимых ля успешной социализации и самореализации личности;</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поэтапное, последовательное формирование умений читать, комментировать, анализировать и интерпретировать художественный текст.</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В связи с высоким уровнем подготовки класса на уроках допускаются следующие работы на 10-15 минут: проверка литературоведческих терминов и понятий, размышление над поставленным проблемным вопросом, проверка знания текста произведения, пересказ текста, творческие работы.</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tabs>
          <w:tab w:val="left" w:pos="5670"/>
          <w:tab w:val="left" w:pos="5954"/>
          <w:tab w:val="left" w:pos="8931"/>
        </w:tabs>
        <w:autoSpaceDE w:val="0"/>
        <w:autoSpaceDN w:val="0"/>
        <w:adjustRightInd w:val="0"/>
        <w:spacing w:after="0"/>
        <w:jc w:val="center"/>
        <w:rPr>
          <w:rFonts w:hint="default" w:asciiTheme="majorBidi" w:hAnsiTheme="majorBidi" w:cstheme="majorBidi"/>
          <w:b/>
          <w:bCs w:val="0"/>
          <w:sz w:val="24"/>
          <w:szCs w:val="24"/>
          <w:lang w:val="ru-RU" w:eastAsia="en-US" w:bidi="ru-RU"/>
        </w:rPr>
      </w:pPr>
    </w:p>
    <w:p>
      <w:pPr>
        <w:tabs>
          <w:tab w:val="left" w:pos="5670"/>
          <w:tab w:val="left" w:pos="5954"/>
          <w:tab w:val="left" w:pos="8931"/>
        </w:tabs>
        <w:autoSpaceDE w:val="0"/>
        <w:autoSpaceDN w:val="0"/>
        <w:adjustRightInd w:val="0"/>
        <w:spacing w:after="0"/>
        <w:jc w:val="center"/>
        <w:rPr>
          <w:rFonts w:hint="default" w:asciiTheme="majorBidi" w:hAnsiTheme="majorBidi" w:cstheme="majorBidi"/>
          <w:b/>
          <w:bCs w:val="0"/>
          <w:sz w:val="24"/>
          <w:szCs w:val="24"/>
          <w:lang w:val="ru-RU" w:eastAsia="en-US" w:bidi="ru-RU"/>
        </w:rPr>
      </w:pPr>
      <w:r>
        <w:rPr>
          <w:rFonts w:hint="default" w:asciiTheme="majorBidi" w:hAnsiTheme="majorBidi" w:cstheme="majorBidi"/>
          <w:b/>
          <w:bCs w:val="0"/>
          <w:sz w:val="24"/>
          <w:szCs w:val="24"/>
          <w:lang w:val="ru-RU" w:eastAsia="en-US" w:bidi="ru-RU"/>
        </w:rPr>
        <w:t>Критерии оценивания сочинения:</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Сочинение</w:t>
      </w:r>
      <w:r>
        <w:rPr>
          <w:rFonts w:hint="default" w:asciiTheme="majorBidi" w:hAnsiTheme="majorBidi" w:cstheme="majorBidi"/>
          <w:b w:val="0"/>
          <w:bCs/>
          <w:sz w:val="24"/>
          <w:szCs w:val="24"/>
          <w:lang w:val="en-US" w:eastAsia="en-US" w:bidi="ru-RU"/>
        </w:rPr>
        <w:t xml:space="preserve">- </w:t>
      </w:r>
      <w:r>
        <w:rPr>
          <w:rFonts w:hint="default" w:asciiTheme="majorBidi" w:hAnsiTheme="majorBidi" w:cstheme="majorBidi"/>
          <w:b w:val="0"/>
          <w:bCs/>
          <w:sz w:val="24"/>
          <w:szCs w:val="24"/>
          <w:lang w:val="ru-RU" w:eastAsia="en-US" w:bidi="ru-RU"/>
        </w:rPr>
        <w:t>основная форма проверки умения правильно и последовательно излагать мысли, уровня речевой подготовки учащихся.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Содержание сочинения оценивается по следующим критериям:</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1.соответствие работы ученика теме и основной мысли;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2.полнота раскрытия темы;</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3.правильность фактического материала;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4.последовательность изложения.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При оценке речевого оформления сочинений учитывается: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1.разнообразие словаря и грамматического строя речи;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2.стилевое единство и выразительность речи;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3.число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Грамотность оценивается по числу допущенных учеником ошибок орфографических, пунктуационных и грамматических.</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w:t>
      </w:r>
    </w:p>
    <w:p>
      <w:pPr>
        <w:numPr>
          <w:ilvl w:val="0"/>
          <w:numId w:val="18"/>
        </w:numPr>
        <w:tabs>
          <w:tab w:val="left" w:pos="5670"/>
          <w:tab w:val="left" w:pos="5954"/>
          <w:tab w:val="left" w:pos="8931"/>
          <w:tab w:val="clear" w:pos="312"/>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Содержание работы полностью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2.Фактические ошибки отсутствуют.</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 Содержание излагается последовательно.</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4.Работа отличается богатством словаря, разнообразием используемых синтаксических конструкций, точностью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5.Достигнуто стилевое единство и выразительность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1.Содержание работы полностью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2.Фактические ошибки отсутствуют.</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 Содержание излагается последовательно.</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4.Работа отличается богатством словаря, разнообразием используемых синтаксических конструкций, точностью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5.Достигнуто стилевое единство и выразительность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1.В работе допущены существенные отклонения от темы.</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2.Работа достоверна в главном, но в ней имеются отдельные фактические неточности.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3.Допущены отдельные нарушения последовательности изложения.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4.Беден словарь и однообразны употребляемые синтаксические конструкции, встречается неправильное словоупотребление.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5.Стиль работы не отличается единством, речь недостаточно выразительна.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допускается не более 4 недочетов в содержании и 5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1.Работа не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2.Допущено много фактических неточностей.</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5.Нарушено стилевое единство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допущено 6 недочетов в содержании и до 7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numPr>
          <w:ilvl w:val="0"/>
          <w:numId w:val="19"/>
        </w:numPr>
        <w:tabs>
          <w:tab w:val="left" w:pos="5670"/>
          <w:tab w:val="left" w:pos="5954"/>
          <w:tab w:val="left" w:pos="8931"/>
        </w:tabs>
        <w:autoSpaceDE w:val="0"/>
        <w:autoSpaceDN w:val="0"/>
        <w:adjustRightInd w:val="0"/>
        <w:spacing w:after="0"/>
        <w:jc w:val="both"/>
        <w:rPr>
          <w:rFonts w:hint="default" w:asciiTheme="majorBidi" w:hAnsiTheme="majorBidi" w:cstheme="majorBidi"/>
          <w:b/>
          <w:bCs w:val="0"/>
          <w:sz w:val="24"/>
          <w:szCs w:val="24"/>
          <w:lang w:val="ru-RU" w:eastAsia="en-US" w:bidi="ru-RU"/>
        </w:rPr>
      </w:pPr>
      <w:r>
        <w:rPr>
          <w:rFonts w:hint="default" w:asciiTheme="majorBidi" w:hAnsiTheme="majorBidi" w:cstheme="majorBidi"/>
          <w:b/>
          <w:bCs w:val="0"/>
          <w:sz w:val="24"/>
          <w:szCs w:val="24"/>
          <w:lang w:val="ru-RU" w:eastAsia="en-US" w:bidi="ru-RU"/>
        </w:rPr>
        <w:t>Контрольная работа по теме «Повторение изученного в 5-9 классах»</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Перечень тем для подготовки: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Литературные направления, их особенности, представители.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Литературные жанры.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С. Грибоедов «Горе от ума». Особенности произведения, главные герои, жанр,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А.С. Пушкин «Евгений Онегин», лирика.Основные факты биографии писателя. Особенности произведения, главные герои, жанр, направление. Особенности поэтики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В.А. Жуковский. Особенности поэтики. Жанры стихотворений,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М.Ю. Лермонтов «Герой нашего времени», лирика. Основные факты биографии писателя.  Особенности поэтики. Жанры стихотворений, направление.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Д.И. Фонвизин.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Н. М. Карамзин.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Г.Р. Державин. Особенности поэтики. Жанры,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М,В. Ломоносов. Особенности поэтики. Жанры,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Н.В. Гоголь «Мертвые души», «Петербургские повести». Основные факты биографии писателя. Особенности произведения,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Примерный вариант теста: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Определите литературное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Литературное направление XVII – начала XIX веков, основанное на подражании античным образцам. Характеризуется четким делением героев на положительных и отрицательных, стремлением к выражению большого общественного содержания, к строгой организованности логичных, ясных и гармоничных образов.</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классицизм;       б) сентиментализм;          в) романтизм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2. Соотнесите литературное направление и жанры  литературных произведений: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классицизм       б) сентиментализм в) романтизм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баллада, 2) исторический роман 3) новелла 4) ода, 5) басня, 6) комедия, 7) трагедия 8) элегия, 9) роман в письмах    10) повесть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3. Соотнесите литературные направления и писателей: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романтизм б) классицизм в) сентиментализм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Ломоносов       2) Жуковский       3) Пушкин (ранний период)     4) Лермонтов (ранний период) 5) Фонвизин 6) Державин 7) Карамзин</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4. Соотнесите произведения и жанры: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«Горе от ума» б) «Е.Онегин» в) «Мертвые души» г) Герой нашего времени»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роман в стихах 2) социально-психологический роман 3) комедия» 4) поэма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5.Какое природное явление, описанное в «Слове о полку Игореве», произошло во время похода князя Игоря?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лунное затмение б) солнечное затмение в) наводнение г) засуха.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6. Какое стихотворение А.С. Пушкина заканчивается словами: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Товарищ, верь: взойдет она,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Звезда пленительного счастья,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Россия вспрянет ото сна,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И на обломках самовластья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Напишут наши имена!?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а)«Арион» б) «Во глубине сибирских руд» в)«К Чаадаеву»</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7. О каком герое комедии А. Грибоедова сказано: «И золотой мешок, и метит в генералы»?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о Гориче б) о Скалозубе в) о Молчалине г) о Чацком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8) Кто из персонажей комедии А. С. Грибоедова "Горе от ума" произносит фразу "Служить бы рад, прислуживаться тошно"?</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а) Скалозуб б) Репетилов в) Чацкий г) Молчалин</w:t>
      </w:r>
      <w:r>
        <w:rPr>
          <w:rFonts w:hint="default" w:asciiTheme="majorBidi" w:hAnsiTheme="majorBidi" w:cstheme="majorBidi"/>
          <w:b w:val="0"/>
          <w:bCs/>
          <w:sz w:val="24"/>
          <w:szCs w:val="24"/>
          <w:lang w:val="ru-RU" w:eastAsia="en-US" w:bidi="ru-RU"/>
        </w:rPr>
        <w:br w:type="textWrapping"/>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9. О каких литературных персонажах идет речь в следующем отрывке: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Они сошлись. Волна и камень,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Стихи и проза, лед и пламень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Не столь различны меж собой.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Чацкий и Молчалин;     б) Чичиков и Ноздрёв,   в) Онегин и Ленский,    г) Печорин и Грушницкий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10.Какое произведение А.С. Пушкин написал в южной ссылке?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«Капитанская дочка» б) Арап Петра Великого» в) «Кавказский пленник»</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11. Какому литературному персонажу принадлежат следующие слова: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«Пробегаю в памяти все мое прошедшее и спрашиваю себя невольно: зачем я жил? для какой цели я родился?.. А, верно, она существовала, и, верно, было мне назначение высокое, потому что я чувствую в душе моей силы необъятные... Но я не угадал этого назначения, я увлекся приманками страстей пустых и неблагодарных;…»</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Грушницкому;   б) Печорину;     в) Максиму Максимычу;   г) Вуличу.</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12. Кто в произведении Н.В.Гоголя «Мёртвые души» скупает души умерших крестьян, чтобы заложить их в банке в качестве живых и получить значительное состояние?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Ноздрёв      б) Собакевич         г) Манилов             д) Чичиков</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Система оценивания: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задание - 1 балл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Кол-во баллов</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12-11</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10-8</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8-6</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5-0</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«2»</w:t>
            </w:r>
          </w:p>
        </w:tc>
      </w:tr>
    </w:tbl>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numPr>
          <w:ilvl w:val="0"/>
          <w:numId w:val="19"/>
        </w:numPr>
        <w:tabs>
          <w:tab w:val="left" w:pos="5670"/>
          <w:tab w:val="left" w:pos="5954"/>
          <w:tab w:val="left" w:pos="8931"/>
        </w:tabs>
        <w:autoSpaceDE w:val="0"/>
        <w:autoSpaceDN w:val="0"/>
        <w:adjustRightInd w:val="0"/>
        <w:spacing w:after="0"/>
        <w:ind w:left="0" w:leftChars="0" w:firstLine="0" w:firstLineChars="0"/>
        <w:jc w:val="both"/>
        <w:rPr>
          <w:rFonts w:hint="default" w:asciiTheme="majorBidi" w:hAnsiTheme="majorBidi" w:cstheme="majorBidi"/>
          <w:b/>
          <w:bCs w:val="0"/>
          <w:sz w:val="24"/>
          <w:szCs w:val="24"/>
          <w:lang w:val="en-US" w:eastAsia="en-US" w:bidi="ru-RU"/>
        </w:rPr>
      </w:pPr>
      <w:r>
        <w:rPr>
          <w:rFonts w:hint="default" w:asciiTheme="majorBidi" w:hAnsiTheme="majorBidi" w:cstheme="majorBidi"/>
          <w:b/>
          <w:bCs w:val="0"/>
          <w:sz w:val="24"/>
          <w:szCs w:val="24"/>
          <w:lang w:val="en-US" w:eastAsia="en-US" w:bidi="ru-RU"/>
        </w:rPr>
        <w:t>Итоговая контрольная работа (промежуточный контроль)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1.Какой художественный метод играет ведущую роль в русской литературе второй половины 19 века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сентиментализм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романтизм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просветительский реализм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критический реализм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Выделите один отличительный признак романа-эпопеи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большой объём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проблемно-тематическая энциклопедичность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показано значимое для нации историческое событие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показаны идейно-нравственные искания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Назовите первый роман И. А. Гончарова: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А) «Фрегат Паллада»   Б) «Обыкновенная история»   </w:t>
      </w:r>
      <w:r>
        <w:rPr>
          <w:rFonts w:hint="default" w:asciiTheme="majorBidi" w:hAnsiTheme="majorBidi" w:cstheme="majorBidi"/>
          <w:b w:val="0"/>
          <w:bCs/>
          <w:sz w:val="24"/>
          <w:szCs w:val="24"/>
          <w:lang w:val="en-US" w:eastAsia="en-US" w:bidi="ru-RU"/>
        </w:rPr>
        <w:tab/>
      </w:r>
      <w:r>
        <w:rPr>
          <w:rFonts w:hint="default" w:asciiTheme="majorBidi" w:hAnsiTheme="majorBidi" w:cstheme="majorBidi"/>
          <w:b w:val="0"/>
          <w:bCs/>
          <w:sz w:val="24"/>
          <w:szCs w:val="24"/>
          <w:lang w:val="en-US" w:eastAsia="en-US" w:bidi="ru-RU"/>
        </w:rPr>
        <w:t>В) «Обломов»       Г) «Обрыв»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Определите жанр романа И. А. Гончарова «Обломов»: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авантюрный                 Б)социально-бытовой</w:t>
      </w:r>
      <w:r>
        <w:rPr>
          <w:rFonts w:hint="default" w:asciiTheme="majorBidi" w:hAnsiTheme="majorBidi" w:cstheme="majorBidi"/>
          <w:b w:val="0"/>
          <w:bCs/>
          <w:sz w:val="24"/>
          <w:szCs w:val="24"/>
          <w:lang w:val="en-US" w:eastAsia="en-US" w:bidi="ru-RU"/>
        </w:rPr>
        <w:tab/>
      </w:r>
      <w:r>
        <w:rPr>
          <w:rFonts w:hint="default" w:asciiTheme="majorBidi" w:hAnsiTheme="majorBidi" w:cstheme="majorBidi"/>
          <w:b w:val="0"/>
          <w:bCs/>
          <w:sz w:val="24"/>
          <w:szCs w:val="24"/>
          <w:lang w:val="en-US" w:eastAsia="en-US" w:bidi="ru-RU"/>
        </w:rPr>
        <w:t xml:space="preserve">           В) психологический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Авторское отношение к Илье Обломову неоднозначно; тенденция идейного оправдания героя сказалась 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духовной и физической гибели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стремлении к поиску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в обрисовке «счастливого» будущего Обломовки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Определите жанр пьесы А. Н. Островского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А)семейно-бытовая драма    Б) трагедия    В)комедия     Г) психологическая драма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7. Финал пьесы трагичен. Самоубийство Катерины, по мнению А.Н. Добролюбова, является проявлением: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духовной силы и смелости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духовной слабости и бессилия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моментного эмоционального порыва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8. Почему А. Н. Островский назван «отцом русского национального театра»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возродил традиции предшественников в драматургии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своим творчеством оказал определяющее влияние на после</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 xml:space="preserve">дующее развитие русской драматургии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построил здание Малого театра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9. Давая общую оценку содержания романа «Отцы и дети», И. С. Тур</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 xml:space="preserve">генев писал: «. ..Вся моя повесть направлена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против...»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дворянства      Б)крестьянства       В) революционных демократов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10. Какое высказывание, объясняющее смысл финала романа «Отцы и дети», кажется вам наиболее верным?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смерть Базарова — приговор «детям», с которыми таким об</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разом расправился автор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Базарова убила сама природа, так как он вторгся в заведен</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ный порядок жизни и смерти —и пал его жертвой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передовые борцы почти всегда гибнут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11. Какой момент в биографии Базарова стал переломным в осознании своей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любовь к Одинцовой    Б) разрыв с Аркадием    В) дуэль с Кирсановым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посещение родителей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12.Художественным методом критического реализма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литературное направление, характеризующееся демократич</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ностью, утверждением идеи «ответственного человека».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творческий метод, в котором главное значение имеет субъек</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тивная позиция писателя по отношению к явлениям жизни, тяготение его не столько к воспроизведению, сколько к пере</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созданию действительности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творческий метод, поставивший задачу критического осмыс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ления общественных отношений, изображение диалектичес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ких взаимосвязей характеров и обстоятельств, где человечес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кий характер берется в его социальной активности.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13. Тема художественного произведения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характеры и ситуации, взятые автором из реальной действительности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основные эпизоды  событийного ряда произведения в их художественной последовательности,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предусмотренной композицией данного произведения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главная обобщающая мысль литературного произведения, основная проблема,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поставленная в нём писателем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совокупность событий, о которых рассказывается в произведении и которые служат для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постановки философских, социальных, этических и других проблем.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14.Общественный смысл романа Гончарова «Обломов» заключается 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критике дворянства и крепостничества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идеализации буржуазии как класса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утверждении человека как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15. Образ Обломова концентрирует в себе черты крепостного барства, выберите основополагающую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лень      Б) косность и инертность     В) фамильярное отношение к крепостным.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16. Авторским идеалом в романе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Обломов      Б) Ольга Ильинская      В) Штольц</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17. Определите вид конфликта в драме А.Н.Островского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философский     Б) социальный     В) идеологический     Г) внутренний (семейный).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18. Кому принадлежат слова «Отчего люди не летают так, как птицы?»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Варвара     Б) Катерина     В) Глаша     Г) Феклуша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19. В какой момент происходит кульминация пьесы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публичное признание Катерины           Б) свидание с Борисом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монолог Катерины в финале пьесы      Г) в пьесе вообще нет кульминации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20.Основой конфликта романа И.С.Тургенева «Отцы и дети»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ссора между П.П.Кирсановым и Е.В.Базаровым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конфликт между Н.П.Кирсановым и Е.В.Базаровым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борьба буржуазно-дворянского  либерализма и революционных демократов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борьба между либеральными монархистами и народом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21. Какая деталь в портрете Базарова выявляет род его деятельности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высокий рост Б) самоуверенная улыбка В) бакенбарды «песочного цвету» Г) красная рука  22.Кто из героев романа может быть назван «маленьким человеком»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Василий Иванович Базаров  Б) Евгений Базаров   В) Аркадий Кирсанов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23.Роман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жанр эпоса,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 всю сложность мира и человека.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жанр эпоса, в котором на основе иносказания и на простых жизненных примерах объясняется какая-либо сложная философская, социальная или этическая проблема.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жанр эпоса, в основе художественного метода которого лежит описание одного небольшого совершенного события и его авторская оценка.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24. Конфликт художественного произведения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ссора героев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столкновение, противоборство персонажей, каких-либо чувств, побуждений в                   душе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героев,  лежащих в основе действия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философская, социальная или этическая проблема, поставленная автором в произведении.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Критерии оценивания:</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7"/>
        <w:gridCol w:w="1547"/>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21-24</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85%-100%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17-23</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70%-84%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12-16</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51%-69%</w:t>
            </w:r>
          </w:p>
        </w:tc>
      </w:tr>
    </w:tbl>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Кодификатор элементов содержания, проверяемые заданиями контрольной работы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Постмодернизм.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Литературные роды: эпос, лирика, драма. Жанры литературы: роман, роман-эпопея, повесть, рассказ, очерк, притча; поэма, баллада; лирическое стихотворение, песня, элегия, послание, эпиграмма, ода, сонет; комедия, трагедия, драма.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Портрет. Пейзаж. Говорящая фамилия. Ремарка. "Вечные темы" и "вечные образы" в литературе. Пафос. Фабула. Речевая характеристика героя: диалог, монолог; внутренняя речь.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ИЗ ЛИТЕРАТУРЫ ВТОРОЙ ПОЛОВИНЫ XIX ВЕКА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 xml:space="preserve">А.Н. ОСТРОВСКИЙ. Пьеса «Гроза».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 xml:space="preserve">И.С. ТУРГЕНЕВ. Роман «Отцы и дети».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И.А.ГОНЧАРОВ.Роман«Обломов».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19"/>
        </w:numPr>
        <w:tabs>
          <w:tab w:val="left" w:pos="5670"/>
          <w:tab w:val="left" w:pos="5954"/>
          <w:tab w:val="left" w:pos="8931"/>
        </w:tabs>
        <w:autoSpaceDE w:val="0"/>
        <w:autoSpaceDN w:val="0"/>
        <w:adjustRightInd w:val="0"/>
        <w:spacing w:after="0"/>
        <w:ind w:left="0" w:leftChars="0" w:firstLine="0" w:firstLineChars="0"/>
        <w:jc w:val="both"/>
        <w:rPr>
          <w:rFonts w:hint="default" w:asciiTheme="majorBidi" w:hAnsiTheme="majorBidi" w:cstheme="majorBidi"/>
          <w:b/>
          <w:bCs w:val="0"/>
          <w:sz w:val="24"/>
          <w:szCs w:val="24"/>
          <w:lang w:val="en-US" w:eastAsia="en-US" w:bidi="ru-RU"/>
        </w:rPr>
      </w:pPr>
      <w:r>
        <w:rPr>
          <w:rFonts w:hint="default" w:asciiTheme="majorBidi" w:hAnsiTheme="majorBidi" w:cstheme="majorBidi"/>
          <w:b/>
          <w:bCs w:val="0"/>
          <w:sz w:val="24"/>
          <w:szCs w:val="24"/>
          <w:lang w:val="en-US" w:eastAsia="en-US" w:bidi="ru-RU"/>
        </w:rPr>
        <w:t>Итоговая контрольная работа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Перечень тем для подготовки: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Основные теоретико- литературные понятия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Историко-литературный процесс. Литературные направления и течения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Литературные роды и жанры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Тема. Идея. Сюжет. Композиция. Стадии развития действия.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Язык художественного произведения. Изобразительно-выразительные средства в художественном произведении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Из русской литературы первой половины XIX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А.С. Пушкин. Повесть «Капитанская дочка»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М.Ю. Лермонтов.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М.Ю. Лермонтов. Поэма «Мцыри»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Н.В. Гоголь. Поэма «Мертвые души»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Из русской литературы второй половины XIX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А.Н. Островский. Драма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 Тургенев. Роман «Отцы и дети»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Ф.И. Тютчев.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И.А. Гончаров. Роман «Обломов»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Некрасов.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Некрасов. Поэма «Кому на Руси жить хорошо»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М.Е. Салтыков-Щедрин. Роман «История одного города»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Л.Н. Толстой. Роман-эпопея «Война и мир»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Ф.М. Достоевский. Роман «Преступление и наказание»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Из русской литературы конца XIX начала ХХ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А.П. Чехов. Рассказы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А.П. Чехов. Комедия «Вишневый сад»</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Примерный вариант контрольной работы: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 Какое произведение не было написано А.Н. Островским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«Недоросль» Б) «Бесприданница» В) «Снегурочка» Г) «Доходное место»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А2. Критическу статью «Базаров» написал</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И.Тургенев Б) В.Белинский В) А.И.Герцен Г) Д.И.Писарев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А3. Кому принадлежат слова: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Умом Россию не понять, аршином общим не измерить: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 ней особенная стать – в Россию можно только верить!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А.С.Пушкину Б) А.А.Блоку В) Ф.И.Тютчеву Г) А.А.Фету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А4. Редактором какого журнала, основанного еще Пушкиным, стал Н.Некрасов в 1847 году?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«Отечественные записки» Б) «Вестник Европы» В) «Современник» Г) «Сын Отечества»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А5. Родовое имение Тургенева -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Щелыково б) Спасское-Лутовиново в) Шахматово г) Малые Сорочинцы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А6. Кто из героев романа «Обломов» впервые употребляет термин «обломовщина»?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А.И.Штольц Б) Захар В) И.И.Обломов Г) О.С.Ильинская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А7. По мнению А.П.Чехова, «в человеке все должно быть прекрасно: и душа, и одежда, и лицо, 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чувства Б) походка В) мысли Г) характер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А8. Кто из двойников Раскольникова заканчивает жизнь самоубийством?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Свидригайлов Б) Лужин В) Мармеладов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А9. В романе Л.Н.Толстого несколько сотен действующих лиц, однако в сознании читателя они существуют не как хаотическая масса, а как строго упорядоченная система персонажей. По какому принципу строится система персонажей «Войны и мира»?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семейных гнезд Б) эпического параллелизма В) композиционной завершенности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А10. В каких крупных произведениях Некрасова рассказывается о подвиге декабристов и их жен?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«Кому на Руси жить хорошо?» Б) «Дедушка» В) «Коробейники»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«Русские женщины» Д) «Железная дорога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 «На заре ты ее не буди,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заре она сладко так спит;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Утро дышит у ней на груди,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Ярко пышет на ямках ланит.»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Перед вами отрывок из известного стихотворения русского поэта 19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Назовите: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автора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размер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Какой вид метафоры использует автор («утро дышит», «на ямках пышет»)?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В2. Один автор дает такую краткую характеристику своему герою: «Нигилист. Самоуверен, говорит отрывисто и немного, работящ. &lt;…&gt; Независимая душа и гордец первой руки». Укажите автора, героя и произведение.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В3. Кого из русских писателей-классиков называли «Колумбом Замоскворечья»?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В4. Известно, что фамилия «Фет» известного русского поэта – псевдоним. Укажите настоящую фамилию этого автора.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В5.Кому принадлежат строки: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 лиру посвятил народу своему.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Быть может, я умру неведомый ему,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Но я ему служил – и сердцем я спокоен?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В6. Кто был главным оппонентом Е.Базарова в спорах?</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В7. Соедините названия произведений и их жанр: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«Севастополь в мае»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«Отрочество»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«Война и мир»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«Анна Каренина»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 «Живой труп»</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Е) «В чём моя вера?»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Повесть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Роман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Религиозный трактат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Драма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Роман-эпопея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Рассказ</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В8. Описывая определенные реалии так, как видят их герои, Л.Толстой, чтобы быть точным, часто переименовывает привычные вещи, ломая автоматизм их восприятия. Так в «Войне и мире» маршальский жезл становится «палкой», знамена – «подхваченными кусками материи на палках». Подумайте, какие реалии представлены описаниями, и соотнесите их с указанными названиями: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окопанное небольшими канавами место, на котором стояло и стреляло несколько пушек, было самое важное место в сражении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вертящийся черный мячик, от которого поднималась струйка дыма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большой, наполненный чем-то и открытый ящик</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крашеные картоны, изображавшие деревья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 французские лепешки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театральные декорации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гроб, наполненный костями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пушечные ядра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граната, которую Андрей Болконский видит за несколько секунд до того, как она взрывается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батарея Раевского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Прочитайте приведенное ниже стихотворение и выполните задания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Есть в осени первоначальной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Короткая, но дивная пора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Весь день стоит как бы хрустальный,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 лучезарны вечера…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Где бодрый серп гулял и падал колос,</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Теперь уж пусто всё – простор везде,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Лишь паутины тонкий волос</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Блестит на праздной борозде.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Пустеет воздух, птиц не слышно боле,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Но далеко еще до первых зимних бурь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 льется чистая и теплая лазурь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отдыхающее поле…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Ф.И.Тютчев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В9. Каким термином обозначается образное определение, которое дает выразительную характеристику предмету или явлению («дивная пора», «хрустальный день»)?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В10. Назовите способ рифмовки, использованный в заключительной строфе.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В11. Как называется использованное в целях выразительности нарушение обычного порядка слов в предложении («в осени первоначальной»)?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В12. Назовите тип иносказания (троп), на основе которого создан образ «тонкого волоса паутины»?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В13. Определите стихотворный размер приведенного текста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Дайте развернутый ответ в объеме 5-10 предложений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С1. Какие образные средства, использованные в стихотворении, формируют ощущение неразрывной связи человека с окружающим миром?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С2. В каких произведениях русских поэтов есть «полевые» пейзажи? В чем сходство и различия со стихотворением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Система оценки: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А1-А10 макс. 1 балл за каждое задание, всего 10</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В1-В13 - макс. 3 балла за каждое задание, всего 39</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С1-С2 - макс. 10 баллов за каждое задание, всего 20</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Итого: макс. 69 б.</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Кол-во баллов</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69-62</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61-51</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50-33</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32-0</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w:t>
            </w:r>
          </w:p>
        </w:tc>
      </w:tr>
    </w:tbl>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СОГЛАСОВАНО</w:t>
      </w: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Протокол заседания</w:t>
      </w: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 методического объединения учителей </w:t>
      </w:r>
    </w:p>
    <w:p>
      <w:pPr>
        <w:widowControl w:val="0"/>
        <w:shd w:val="clear" w:color="auto" w:fill="FFFFFF"/>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 от </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____.202___г.  № ____</w:t>
      </w:r>
    </w:p>
    <w:p>
      <w:pPr>
        <w:widowControl w:val="0"/>
        <w:shd w:val="clear" w:color="auto" w:fill="FFFFFF"/>
        <w:spacing w:after="0"/>
        <w:rPr>
          <w:rFonts w:asciiTheme="majorBidi" w:hAnsiTheme="majorBidi" w:cstheme="majorBidi"/>
          <w:b/>
          <w:i/>
          <w:sz w:val="24"/>
          <w:szCs w:val="24"/>
          <w:u w:val="single"/>
          <w:lang w:val="ru-RU" w:bidi="ru-RU"/>
        </w:rPr>
      </w:pPr>
      <w:r>
        <w:rPr>
          <w:rFonts w:asciiTheme="majorBidi" w:hAnsiTheme="majorBidi" w:cstheme="majorBidi"/>
          <w:b/>
          <w:sz w:val="24"/>
          <w:szCs w:val="24"/>
          <w:lang w:val="ru-RU" w:bidi="ru-RU"/>
        </w:rPr>
        <w:t xml:space="preserve">Руководитель ШМО </w:t>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w:t>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w:t>
      </w:r>
    </w:p>
    <w:p>
      <w:pPr>
        <w:widowControl w:val="0"/>
        <w:shd w:val="clear" w:color="auto" w:fill="FFFFFF"/>
        <w:spacing w:after="0"/>
        <w:jc w:val="center"/>
        <w:rPr>
          <w:rFonts w:asciiTheme="majorBidi" w:hAnsiTheme="majorBidi" w:cstheme="majorBidi"/>
          <w:b/>
          <w:i/>
          <w:sz w:val="24"/>
          <w:szCs w:val="24"/>
          <w:lang w:val="ru-RU" w:bidi="ru-RU"/>
        </w:rPr>
      </w:pPr>
    </w:p>
    <w:p>
      <w:pPr>
        <w:tabs>
          <w:tab w:val="left" w:pos="5670"/>
          <w:tab w:val="left" w:pos="5954"/>
          <w:tab w:val="left" w:pos="8931"/>
        </w:tabs>
        <w:autoSpaceDE w:val="0"/>
        <w:autoSpaceDN w:val="0"/>
        <w:adjustRightInd w:val="0"/>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СОГЛАСОВАНО.</w:t>
      </w:r>
    </w:p>
    <w:p>
      <w:pPr>
        <w:tabs>
          <w:tab w:val="left" w:pos="5670"/>
          <w:tab w:val="left" w:pos="5954"/>
          <w:tab w:val="left" w:pos="8931"/>
        </w:tabs>
        <w:autoSpaceDE w:val="0"/>
        <w:autoSpaceDN w:val="0"/>
        <w:adjustRightInd w:val="0"/>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Зам. директора по УВР </w:t>
      </w:r>
    </w:p>
    <w:p>
      <w:pPr>
        <w:tabs>
          <w:tab w:val="left" w:pos="5670"/>
          <w:tab w:val="left" w:pos="5954"/>
          <w:tab w:val="left" w:pos="8931"/>
        </w:tabs>
        <w:autoSpaceDE w:val="0"/>
        <w:autoSpaceDN w:val="0"/>
        <w:adjustRightInd w:val="0"/>
        <w:spacing w:after="0"/>
        <w:rPr>
          <w:rFonts w:asciiTheme="majorBidi" w:hAnsiTheme="majorBidi" w:cstheme="majorBidi"/>
          <w:b/>
          <w:sz w:val="24"/>
          <w:szCs w:val="24"/>
          <w:u w:val="single"/>
          <w:lang w:val="ru-RU" w:bidi="ru-RU"/>
        </w:rPr>
      </w:pPr>
      <w:r>
        <w:rPr>
          <w:rFonts w:asciiTheme="majorBidi" w:hAnsiTheme="majorBidi" w:cstheme="majorBidi"/>
          <w:b/>
          <w:sz w:val="24"/>
          <w:szCs w:val="24"/>
          <w:lang w:val="ru-RU" w:bidi="ru-RU"/>
        </w:rPr>
        <w:t>_____________(</w:t>
      </w:r>
      <w:r>
        <w:rPr>
          <w:rFonts w:asciiTheme="majorBidi" w:hAnsiTheme="majorBidi" w:cstheme="majorBidi"/>
          <w:sz w:val="24"/>
          <w:szCs w:val="24"/>
          <w:u w:val="single"/>
          <w:lang w:val="ru-RU" w:bidi="ru-RU"/>
        </w:rPr>
        <w:tab/>
      </w:r>
      <w:r>
        <w:rPr>
          <w:rFonts w:asciiTheme="majorBidi" w:hAnsiTheme="majorBidi" w:cstheme="majorBidi"/>
          <w:b/>
          <w:sz w:val="24"/>
          <w:szCs w:val="24"/>
          <w:u w:val="single"/>
          <w:lang w:val="ru-RU" w:bidi="ru-RU"/>
        </w:rPr>
        <w:t>)</w:t>
      </w:r>
    </w:p>
    <w:p>
      <w:pPr>
        <w:widowControl w:val="0"/>
        <w:shd w:val="clear" w:color="auto" w:fill="FFFFFF"/>
        <w:spacing w:after="0"/>
        <w:rPr>
          <w:rFonts w:asciiTheme="majorBidi" w:hAnsiTheme="majorBidi" w:cstheme="majorBidi"/>
          <w:b/>
          <w:i/>
          <w:sz w:val="24"/>
          <w:szCs w:val="24"/>
          <w:lang w:val="ru-RU" w:bidi="ru-RU"/>
        </w:rPr>
      </w:pP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 xml:space="preserve">____.202___г. </w:t>
      </w:r>
    </w:p>
    <w:p>
      <w:pPr>
        <w:rPr>
          <w:sz w:val="24"/>
          <w:szCs w:val="24"/>
        </w:rPr>
      </w:pPr>
    </w:p>
    <w:p>
      <w:pPr>
        <w:spacing w:after="0" w:line="480" w:lineRule="auto"/>
        <w:rPr>
          <w:rFonts w:hint="default" w:ascii="Times New Roman" w:hAnsi="Times New Roman" w:cs="Times New Roman"/>
          <w:sz w:val="24"/>
          <w:szCs w:val="24"/>
        </w:rPr>
        <w:sectPr>
          <w:pgSz w:w="11906" w:h="16383"/>
          <w:pgMar w:top="1134" w:right="850" w:bottom="1134" w:left="1701" w:header="720" w:footer="720" w:gutter="0"/>
          <w:cols w:space="720" w:num="1"/>
        </w:sectPr>
      </w:pPr>
      <w:r>
        <w:rPr>
          <w:rFonts w:hint="default" w:ascii="Times New Roman" w:hAnsi="Times New Roman" w:cs="Times New Roman"/>
          <w:color w:val="333333"/>
          <w:sz w:val="24"/>
          <w:szCs w:val="24"/>
        </w:rPr>
        <w:t>‌‌</w:t>
      </w:r>
    </w:p>
    <w:bookmarkEnd w:id="5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Bahnschrift SemiLight Semi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F0EA6"/>
    <w:multiLevelType w:val="multilevel"/>
    <w:tmpl w:val="035F0EA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E3140F"/>
    <w:multiLevelType w:val="multilevel"/>
    <w:tmpl w:val="05E3140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AE02E2"/>
    <w:multiLevelType w:val="multilevel"/>
    <w:tmpl w:val="09AE02E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9B2982F"/>
    <w:multiLevelType w:val="singleLevel"/>
    <w:tmpl w:val="09B2982F"/>
    <w:lvl w:ilvl="0" w:tentative="0">
      <w:start w:val="1"/>
      <w:numFmt w:val="decimal"/>
      <w:lvlText w:val="%1."/>
      <w:lvlJc w:val="left"/>
      <w:pPr>
        <w:tabs>
          <w:tab w:val="left" w:pos="312"/>
        </w:tabs>
      </w:pPr>
    </w:lvl>
  </w:abstractNum>
  <w:abstractNum w:abstractNumId="4">
    <w:nsid w:val="0A4A77FD"/>
    <w:multiLevelType w:val="multilevel"/>
    <w:tmpl w:val="0A4A77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D5109A5"/>
    <w:multiLevelType w:val="multilevel"/>
    <w:tmpl w:val="0D5109A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DE6549A"/>
    <w:multiLevelType w:val="multilevel"/>
    <w:tmpl w:val="0DE6549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4774C11"/>
    <w:multiLevelType w:val="multilevel"/>
    <w:tmpl w:val="14774C1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0A74D5"/>
    <w:multiLevelType w:val="multilevel"/>
    <w:tmpl w:val="260A74D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7630806"/>
    <w:multiLevelType w:val="multilevel"/>
    <w:tmpl w:val="376308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F281460"/>
    <w:multiLevelType w:val="multilevel"/>
    <w:tmpl w:val="3F28146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3CAB83B"/>
    <w:multiLevelType w:val="singleLevel"/>
    <w:tmpl w:val="43CAB83B"/>
    <w:lvl w:ilvl="0" w:tentative="0">
      <w:start w:val="1"/>
      <w:numFmt w:val="decimal"/>
      <w:suff w:val="space"/>
      <w:lvlText w:val="%1."/>
      <w:lvlJc w:val="left"/>
    </w:lvl>
  </w:abstractNum>
  <w:abstractNum w:abstractNumId="12">
    <w:nsid w:val="468E758B"/>
    <w:multiLevelType w:val="multilevel"/>
    <w:tmpl w:val="468E758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6A828D0"/>
    <w:multiLevelType w:val="multilevel"/>
    <w:tmpl w:val="56A828D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DFB3F43"/>
    <w:multiLevelType w:val="multilevel"/>
    <w:tmpl w:val="5DFB3F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8D456E0"/>
    <w:multiLevelType w:val="multilevel"/>
    <w:tmpl w:val="68D456E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B836186"/>
    <w:multiLevelType w:val="multilevel"/>
    <w:tmpl w:val="6B83618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45A7739"/>
    <w:multiLevelType w:val="multilevel"/>
    <w:tmpl w:val="745A77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6851130"/>
    <w:multiLevelType w:val="multilevel"/>
    <w:tmpl w:val="768511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14"/>
  </w:num>
  <w:num w:numId="3">
    <w:abstractNumId w:val="2"/>
  </w:num>
  <w:num w:numId="4">
    <w:abstractNumId w:val="17"/>
  </w:num>
  <w:num w:numId="5">
    <w:abstractNumId w:val="9"/>
  </w:num>
  <w:num w:numId="6">
    <w:abstractNumId w:val="0"/>
  </w:num>
  <w:num w:numId="7">
    <w:abstractNumId w:val="15"/>
  </w:num>
  <w:num w:numId="8">
    <w:abstractNumId w:val="13"/>
  </w:num>
  <w:num w:numId="9">
    <w:abstractNumId w:val="18"/>
  </w:num>
  <w:num w:numId="10">
    <w:abstractNumId w:val="7"/>
  </w:num>
  <w:num w:numId="11">
    <w:abstractNumId w:val="4"/>
  </w:num>
  <w:num w:numId="12">
    <w:abstractNumId w:val="10"/>
  </w:num>
  <w:num w:numId="13">
    <w:abstractNumId w:val="8"/>
  </w:num>
  <w:num w:numId="14">
    <w:abstractNumId w:val="5"/>
  </w:num>
  <w:num w:numId="15">
    <w:abstractNumId w:val="16"/>
  </w:num>
  <w:num w:numId="16">
    <w:abstractNumId w:val="12"/>
  </w:num>
  <w:num w:numId="17">
    <w:abstractNumId w:val="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8D"/>
    <w:rsid w:val="001C47E8"/>
    <w:rsid w:val="00254D8D"/>
    <w:rsid w:val="00261F9B"/>
    <w:rsid w:val="00506BF6"/>
    <w:rsid w:val="006D673A"/>
    <w:rsid w:val="00C95F31"/>
    <w:rsid w:val="00CE05F2"/>
    <w:rsid w:val="049D10D2"/>
    <w:rsid w:val="63D607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F5597"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Заголовок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paragraph" w:styleId="23">
    <w:name w:val="List Paragraph"/>
    <w:basedOn w:val="1"/>
    <w:uiPriority w:val="99"/>
    <w:pPr>
      <w:ind w:left="720"/>
      <w:contextualSpacing/>
    </w:pPr>
  </w:style>
  <w:style w:type="paragraph" w:styleId="24">
    <w:name w:val="No Spacing"/>
    <w:qFormat/>
    <w:uiPriority w:val="1"/>
    <w:pPr>
      <w:spacing w:after="0" w:line="240" w:lineRule="auto"/>
    </w:pPr>
    <w:rPr>
      <w:rFonts w:ascii="Times New Roman" w:hAnsi="Times New Roman"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12594</Words>
  <Characters>71786</Characters>
  <Lines>598</Lines>
  <Paragraphs>168</Paragraphs>
  <TotalTime>0</TotalTime>
  <ScaleCrop>false</ScaleCrop>
  <LinksUpToDate>false</LinksUpToDate>
  <CharactersWithSpaces>84212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2023-09-03T15:09:00Z</dcterms:created>
  <dc:creator>user</dc:creator>
  <cp:lastModifiedBy>nstjb</cp:lastModifiedBy>
  <dcterms:modified xsi:type="dcterms:W3CDTF">2023-10-03T15:38:46Z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FA29241074104671A6F3F0E68BDADEE4_12</vt:lpwstr>
  </property>
</Properties>
</file>